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DA31" w14:textId="77777777" w:rsidR="00E920DF" w:rsidRDefault="00E920DF" w:rsidP="00E920DF">
      <w:pPr>
        <w:spacing w:after="120"/>
        <w:jc w:val="center"/>
        <w:outlineLvl w:val="0"/>
        <w:rPr>
          <w:b/>
          <w:caps/>
          <w:u w:val="single"/>
        </w:rPr>
      </w:pPr>
      <w:r>
        <w:rPr>
          <w:b/>
          <w:caps/>
          <w:u w:val="single"/>
        </w:rPr>
        <w:t>STATE LICENSING BOARD FOR CONTRACTORS</w:t>
      </w:r>
    </w:p>
    <w:p w14:paraId="5D91412C" w14:textId="77777777" w:rsidR="00E920DF" w:rsidRDefault="00E920DF" w:rsidP="00E920DF">
      <w:pPr>
        <w:jc w:val="center"/>
        <w:outlineLvl w:val="0"/>
        <w:rPr>
          <w:b/>
          <w:caps/>
          <w:u w:val="single"/>
        </w:rPr>
      </w:pPr>
      <w:r>
        <w:rPr>
          <w:b/>
          <w:caps/>
          <w:u w:val="single"/>
        </w:rPr>
        <w:t>Commercial board</w:t>
      </w:r>
    </w:p>
    <w:p w14:paraId="287E17BE" w14:textId="77777777" w:rsidR="00E920DF" w:rsidRPr="00855963" w:rsidRDefault="00E920DF" w:rsidP="00E920DF">
      <w:pPr>
        <w:jc w:val="center"/>
        <w:outlineLvl w:val="0"/>
        <w:rPr>
          <w:b/>
          <w:caps/>
          <w:sz w:val="20"/>
          <w:szCs w:val="20"/>
          <w:u w:val="single"/>
        </w:rPr>
      </w:pPr>
    </w:p>
    <w:p w14:paraId="086196F0" w14:textId="77777777" w:rsidR="001A3672" w:rsidRPr="00E920DF" w:rsidRDefault="00E920DF" w:rsidP="00E920DF">
      <w:pPr>
        <w:jc w:val="center"/>
        <w:outlineLvl w:val="0"/>
        <w:rPr>
          <w:b/>
          <w:caps/>
        </w:rPr>
      </w:pPr>
      <w:r w:rsidRPr="00855963">
        <w:rPr>
          <w:b/>
          <w:caps/>
          <w:sz w:val="22"/>
          <w:szCs w:val="22"/>
        </w:rPr>
        <w:t>Meeting MINUTES</w:t>
      </w:r>
    </w:p>
    <w:p w14:paraId="22E83088" w14:textId="77777777" w:rsidR="00766EB1" w:rsidRPr="00766EB1" w:rsidRDefault="00766EB1" w:rsidP="00396E0C">
      <w:pPr>
        <w:jc w:val="center"/>
        <w:rPr>
          <w:b/>
          <w:sz w:val="20"/>
          <w:szCs w:val="20"/>
        </w:rPr>
      </w:pPr>
    </w:p>
    <w:p w14:paraId="409AA5DA" w14:textId="44728508" w:rsidR="001A3672" w:rsidRPr="00766EB1" w:rsidRDefault="004D7370" w:rsidP="00396E0C">
      <w:pPr>
        <w:jc w:val="center"/>
        <w:rPr>
          <w:b/>
          <w:sz w:val="20"/>
          <w:szCs w:val="20"/>
        </w:rPr>
      </w:pPr>
      <w:r w:rsidRPr="004D7370">
        <w:rPr>
          <w:b/>
          <w:sz w:val="20"/>
          <w:szCs w:val="20"/>
        </w:rPr>
        <w:t>May 20</w:t>
      </w:r>
      <w:r w:rsidR="00B77FC5" w:rsidRPr="004D7370">
        <w:rPr>
          <w:b/>
          <w:sz w:val="20"/>
          <w:szCs w:val="20"/>
        </w:rPr>
        <w:t>, 20</w:t>
      </w:r>
      <w:r w:rsidR="001B068B" w:rsidRPr="004D7370">
        <w:rPr>
          <w:b/>
          <w:sz w:val="20"/>
          <w:szCs w:val="20"/>
        </w:rPr>
        <w:t>21</w:t>
      </w:r>
    </w:p>
    <w:p w14:paraId="07D96AE0" w14:textId="77777777" w:rsidR="001A3672" w:rsidRPr="006479FA" w:rsidRDefault="001A3672" w:rsidP="00396E0C">
      <w:pPr>
        <w:jc w:val="both"/>
        <w:rPr>
          <w:b/>
          <w:caps/>
          <w:sz w:val="20"/>
          <w:szCs w:val="18"/>
        </w:rPr>
      </w:pPr>
    </w:p>
    <w:p w14:paraId="3AE5BC36" w14:textId="18DBB15E"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4D7370" w:rsidRPr="004D7370">
        <w:rPr>
          <w:sz w:val="20"/>
          <w:szCs w:val="20"/>
        </w:rPr>
        <w:t>May 20</w:t>
      </w:r>
      <w:r w:rsidR="00B77FC5" w:rsidRPr="004D7370">
        <w:rPr>
          <w:sz w:val="20"/>
          <w:szCs w:val="20"/>
        </w:rPr>
        <w:t>, 20</w:t>
      </w:r>
      <w:r w:rsidR="001B068B" w:rsidRPr="004D7370">
        <w:rPr>
          <w:sz w:val="20"/>
          <w:szCs w:val="20"/>
        </w:rPr>
        <w:t>2</w:t>
      </w:r>
      <w:r w:rsidR="00B77FC5" w:rsidRPr="004D7370">
        <w:rPr>
          <w:sz w:val="20"/>
          <w:szCs w:val="20"/>
        </w:rPr>
        <w:t>1</w:t>
      </w:r>
      <w:r w:rsidR="004D7370">
        <w:rPr>
          <w:sz w:val="20"/>
          <w:szCs w:val="20"/>
        </w:rPr>
        <w:t>,</w:t>
      </w:r>
      <w:r w:rsidRPr="00102FE7">
        <w:rPr>
          <w:sz w:val="20"/>
          <w:szCs w:val="20"/>
        </w:rPr>
        <w:t xml:space="preserve"> at </w:t>
      </w:r>
      <w:r w:rsidR="000B4AD1">
        <w:rPr>
          <w:sz w:val="20"/>
          <w:szCs w:val="20"/>
        </w:rPr>
        <w:t>9:32</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1A723D3C" w14:textId="77777777" w:rsidR="00ED2FF2" w:rsidRDefault="00ED2FF2" w:rsidP="00396E0C">
      <w:pPr>
        <w:jc w:val="both"/>
        <w:rPr>
          <w:sz w:val="20"/>
          <w:szCs w:val="20"/>
        </w:rPr>
      </w:pPr>
    </w:p>
    <w:p w14:paraId="2BA3E391" w14:textId="77777777" w:rsidR="009B1284" w:rsidRPr="004D7370"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4D7370">
        <w:rPr>
          <w:sz w:val="20"/>
          <w:szCs w:val="20"/>
        </w:rPr>
        <w:t>Lee Mallett, Chairman</w:t>
      </w:r>
    </w:p>
    <w:p w14:paraId="495DF111" w14:textId="77777777" w:rsidR="00C70A51" w:rsidRPr="004D7370" w:rsidRDefault="009B1284" w:rsidP="009B2215">
      <w:pPr>
        <w:tabs>
          <w:tab w:val="left" w:pos="3330"/>
        </w:tabs>
        <w:jc w:val="both"/>
        <w:rPr>
          <w:sz w:val="20"/>
          <w:szCs w:val="20"/>
        </w:rPr>
      </w:pPr>
      <w:r w:rsidRPr="004D7370">
        <w:rPr>
          <w:sz w:val="20"/>
          <w:szCs w:val="20"/>
        </w:rPr>
        <w:tab/>
      </w:r>
      <w:r w:rsidR="00DE5C20" w:rsidRPr="004D7370">
        <w:rPr>
          <w:sz w:val="20"/>
          <w:szCs w:val="20"/>
        </w:rPr>
        <w:t>William J. Clouatre</w:t>
      </w:r>
      <w:r w:rsidR="00C70A51" w:rsidRPr="004D7370">
        <w:rPr>
          <w:sz w:val="20"/>
          <w:szCs w:val="20"/>
        </w:rPr>
        <w:t>, Vice Chairman</w:t>
      </w:r>
      <w:r w:rsidR="00A8130C" w:rsidRPr="004D7370">
        <w:rPr>
          <w:sz w:val="20"/>
          <w:szCs w:val="20"/>
        </w:rPr>
        <w:tab/>
      </w:r>
    </w:p>
    <w:p w14:paraId="33F5E647" w14:textId="77777777" w:rsidR="00A06A2C" w:rsidRPr="004D7370" w:rsidRDefault="00C70A51" w:rsidP="009B2215">
      <w:pPr>
        <w:tabs>
          <w:tab w:val="left" w:pos="3330"/>
        </w:tabs>
        <w:jc w:val="both"/>
        <w:rPr>
          <w:sz w:val="20"/>
          <w:szCs w:val="20"/>
        </w:rPr>
      </w:pPr>
      <w:r w:rsidRPr="004D7370">
        <w:rPr>
          <w:sz w:val="20"/>
          <w:szCs w:val="20"/>
        </w:rPr>
        <w:tab/>
      </w:r>
      <w:r w:rsidR="001A3672" w:rsidRPr="004D7370">
        <w:rPr>
          <w:sz w:val="20"/>
          <w:szCs w:val="20"/>
        </w:rPr>
        <w:t>Lloyd “Chip” Badeaux</w:t>
      </w:r>
    </w:p>
    <w:p w14:paraId="5F93FD9A" w14:textId="70EABFBB" w:rsidR="00B77FC5" w:rsidRPr="004D7370" w:rsidRDefault="001B068B" w:rsidP="004D7370">
      <w:pPr>
        <w:tabs>
          <w:tab w:val="left" w:pos="3330"/>
        </w:tabs>
        <w:ind w:left="3330"/>
        <w:jc w:val="both"/>
        <w:rPr>
          <w:sz w:val="20"/>
          <w:szCs w:val="20"/>
        </w:rPr>
      </w:pPr>
      <w:r w:rsidRPr="004D7370">
        <w:rPr>
          <w:sz w:val="20"/>
          <w:szCs w:val="20"/>
        </w:rPr>
        <w:t>Ronald Barron</w:t>
      </w:r>
    </w:p>
    <w:p w14:paraId="4B74D848" w14:textId="77777777" w:rsidR="001E52E5" w:rsidRPr="004D7370" w:rsidRDefault="00D618A8" w:rsidP="002E4E41">
      <w:pPr>
        <w:tabs>
          <w:tab w:val="left" w:pos="3330"/>
        </w:tabs>
        <w:jc w:val="both"/>
        <w:rPr>
          <w:sz w:val="20"/>
          <w:szCs w:val="20"/>
        </w:rPr>
      </w:pPr>
      <w:r w:rsidRPr="004D7370">
        <w:rPr>
          <w:sz w:val="20"/>
          <w:szCs w:val="20"/>
        </w:rPr>
        <w:tab/>
        <w:t>N.R.</w:t>
      </w:r>
      <w:r w:rsidR="00A8343D" w:rsidRPr="004D7370">
        <w:rPr>
          <w:sz w:val="20"/>
          <w:szCs w:val="20"/>
        </w:rPr>
        <w:t xml:space="preserve"> “</w:t>
      </w:r>
      <w:r w:rsidR="006E505A" w:rsidRPr="004D7370">
        <w:rPr>
          <w:sz w:val="20"/>
          <w:szCs w:val="20"/>
        </w:rPr>
        <w:t>Noah</w:t>
      </w:r>
      <w:r w:rsidR="00A8343D" w:rsidRPr="004D7370">
        <w:rPr>
          <w:sz w:val="20"/>
          <w:szCs w:val="20"/>
        </w:rPr>
        <w:t>” Broussard</w:t>
      </w:r>
    </w:p>
    <w:p w14:paraId="5C9A2C1A" w14:textId="77777777" w:rsidR="00767255" w:rsidRPr="004D7370" w:rsidRDefault="001E52E5" w:rsidP="003A4B93">
      <w:pPr>
        <w:tabs>
          <w:tab w:val="left" w:pos="3330"/>
        </w:tabs>
        <w:jc w:val="both"/>
        <w:rPr>
          <w:sz w:val="20"/>
          <w:szCs w:val="20"/>
        </w:rPr>
      </w:pPr>
      <w:r w:rsidRPr="004D7370">
        <w:rPr>
          <w:sz w:val="20"/>
          <w:szCs w:val="20"/>
        </w:rPr>
        <w:tab/>
      </w:r>
      <w:r w:rsidR="00A06A2C" w:rsidRPr="004D7370">
        <w:rPr>
          <w:sz w:val="20"/>
          <w:szCs w:val="20"/>
        </w:rPr>
        <w:t>Nelson A. “Andy” Dupuy, Jr.</w:t>
      </w:r>
    </w:p>
    <w:p w14:paraId="219ADB81" w14:textId="77777777" w:rsidR="00B77FC5" w:rsidRPr="004D7370" w:rsidRDefault="00B77FC5" w:rsidP="003A4B93">
      <w:pPr>
        <w:tabs>
          <w:tab w:val="left" w:pos="3330"/>
        </w:tabs>
        <w:jc w:val="both"/>
        <w:rPr>
          <w:sz w:val="20"/>
          <w:szCs w:val="20"/>
        </w:rPr>
      </w:pPr>
      <w:r w:rsidRPr="004D7370">
        <w:rPr>
          <w:sz w:val="20"/>
          <w:szCs w:val="20"/>
        </w:rPr>
        <w:tab/>
        <w:t>Courtney Fenet, Jr.</w:t>
      </w:r>
      <w:r w:rsidR="00767255" w:rsidRPr="004D7370">
        <w:rPr>
          <w:sz w:val="20"/>
          <w:szCs w:val="20"/>
        </w:rPr>
        <w:tab/>
      </w:r>
    </w:p>
    <w:p w14:paraId="4CE3B995" w14:textId="77777777" w:rsidR="00B77FC5" w:rsidRPr="004D7370" w:rsidRDefault="00B77FC5" w:rsidP="003A4B93">
      <w:pPr>
        <w:tabs>
          <w:tab w:val="left" w:pos="3330"/>
        </w:tabs>
        <w:jc w:val="both"/>
        <w:rPr>
          <w:sz w:val="20"/>
          <w:szCs w:val="20"/>
        </w:rPr>
      </w:pPr>
      <w:r w:rsidRPr="004D7370">
        <w:rPr>
          <w:sz w:val="20"/>
          <w:szCs w:val="20"/>
        </w:rPr>
        <w:tab/>
        <w:t>August Gallo, Jr.</w:t>
      </w:r>
      <w:r w:rsidRPr="004D7370">
        <w:rPr>
          <w:sz w:val="20"/>
          <w:szCs w:val="20"/>
        </w:rPr>
        <w:tab/>
      </w:r>
    </w:p>
    <w:p w14:paraId="57535B2D" w14:textId="77777777" w:rsidR="00B77FC5" w:rsidRPr="004D7370" w:rsidRDefault="00B77FC5" w:rsidP="003A4B93">
      <w:pPr>
        <w:tabs>
          <w:tab w:val="left" w:pos="3330"/>
        </w:tabs>
        <w:jc w:val="both"/>
        <w:rPr>
          <w:sz w:val="20"/>
          <w:szCs w:val="20"/>
        </w:rPr>
      </w:pPr>
      <w:r w:rsidRPr="004D7370">
        <w:rPr>
          <w:sz w:val="20"/>
          <w:szCs w:val="20"/>
        </w:rPr>
        <w:tab/>
      </w:r>
      <w:r w:rsidR="00960CE2" w:rsidRPr="004D7370">
        <w:rPr>
          <w:sz w:val="20"/>
          <w:szCs w:val="20"/>
        </w:rPr>
        <w:t>Danny R. Graham</w:t>
      </w:r>
      <w:r w:rsidR="00780FE2" w:rsidRPr="004D7370">
        <w:rPr>
          <w:sz w:val="20"/>
          <w:szCs w:val="20"/>
        </w:rPr>
        <w:tab/>
      </w:r>
    </w:p>
    <w:p w14:paraId="33DDA337" w14:textId="77777777" w:rsidR="0034524F" w:rsidRPr="004D7370" w:rsidRDefault="00B77FC5" w:rsidP="003A4B93">
      <w:pPr>
        <w:tabs>
          <w:tab w:val="left" w:pos="3330"/>
        </w:tabs>
        <w:jc w:val="both"/>
        <w:rPr>
          <w:sz w:val="20"/>
          <w:szCs w:val="20"/>
        </w:rPr>
      </w:pPr>
      <w:r w:rsidRPr="004D7370">
        <w:rPr>
          <w:sz w:val="20"/>
          <w:szCs w:val="20"/>
        </w:rPr>
        <w:tab/>
      </w:r>
      <w:r w:rsidR="0034524F" w:rsidRPr="004D7370">
        <w:rPr>
          <w:sz w:val="20"/>
          <w:szCs w:val="20"/>
        </w:rPr>
        <w:t>Kenneth Jones</w:t>
      </w:r>
    </w:p>
    <w:p w14:paraId="0B87555C" w14:textId="77777777" w:rsidR="00A35C3D" w:rsidRPr="004D7370" w:rsidRDefault="00A35C3D" w:rsidP="003F37DE">
      <w:pPr>
        <w:tabs>
          <w:tab w:val="left" w:pos="3330"/>
        </w:tabs>
        <w:ind w:firstLine="3330"/>
        <w:jc w:val="both"/>
        <w:rPr>
          <w:sz w:val="20"/>
          <w:szCs w:val="20"/>
        </w:rPr>
      </w:pPr>
      <w:r w:rsidRPr="004D7370">
        <w:rPr>
          <w:sz w:val="20"/>
          <w:szCs w:val="20"/>
        </w:rPr>
        <w:t>Donald G. Lambert</w:t>
      </w:r>
    </w:p>
    <w:p w14:paraId="61E264CA" w14:textId="77777777" w:rsidR="008B76A9" w:rsidRPr="004D7370" w:rsidRDefault="008B76A9" w:rsidP="003F37DE">
      <w:pPr>
        <w:tabs>
          <w:tab w:val="left" w:pos="3330"/>
        </w:tabs>
        <w:ind w:firstLine="3330"/>
        <w:jc w:val="both"/>
        <w:rPr>
          <w:sz w:val="20"/>
          <w:szCs w:val="20"/>
        </w:rPr>
      </w:pPr>
      <w:r w:rsidRPr="004D7370">
        <w:rPr>
          <w:sz w:val="20"/>
          <w:szCs w:val="20"/>
        </w:rPr>
        <w:t>Garland Meredith</w:t>
      </w:r>
    </w:p>
    <w:p w14:paraId="7DCB2266" w14:textId="7D8C4323" w:rsidR="00767255" w:rsidRPr="004D7370" w:rsidRDefault="00767255" w:rsidP="00767255">
      <w:pPr>
        <w:tabs>
          <w:tab w:val="left" w:pos="3330"/>
          <w:tab w:val="left" w:pos="4783"/>
        </w:tabs>
        <w:ind w:firstLine="3330"/>
        <w:jc w:val="both"/>
        <w:rPr>
          <w:sz w:val="20"/>
          <w:szCs w:val="20"/>
        </w:rPr>
      </w:pPr>
      <w:r w:rsidRPr="004D7370">
        <w:rPr>
          <w:sz w:val="20"/>
          <w:szCs w:val="20"/>
        </w:rPr>
        <w:t>Christopher N. Stuart</w:t>
      </w:r>
    </w:p>
    <w:p w14:paraId="08F89B04" w14:textId="516B475D" w:rsidR="004D7370" w:rsidRPr="004D7370" w:rsidRDefault="004D7370" w:rsidP="00767255">
      <w:pPr>
        <w:tabs>
          <w:tab w:val="left" w:pos="3330"/>
          <w:tab w:val="left" w:pos="4783"/>
        </w:tabs>
        <w:ind w:firstLine="3330"/>
        <w:jc w:val="both"/>
        <w:rPr>
          <w:sz w:val="20"/>
          <w:szCs w:val="20"/>
        </w:rPr>
      </w:pPr>
      <w:r w:rsidRPr="004D7370">
        <w:rPr>
          <w:sz w:val="20"/>
          <w:szCs w:val="20"/>
        </w:rPr>
        <w:t>Elliott Temple</w:t>
      </w:r>
    </w:p>
    <w:p w14:paraId="3F77E76B" w14:textId="77777777" w:rsidR="00DE5C20" w:rsidRDefault="00DE5C20" w:rsidP="00767255">
      <w:pPr>
        <w:tabs>
          <w:tab w:val="left" w:pos="3330"/>
          <w:tab w:val="left" w:pos="4783"/>
        </w:tabs>
        <w:ind w:firstLine="3330"/>
        <w:jc w:val="both"/>
        <w:rPr>
          <w:sz w:val="20"/>
          <w:szCs w:val="20"/>
        </w:rPr>
      </w:pPr>
      <w:r w:rsidRPr="004D7370">
        <w:rPr>
          <w:sz w:val="20"/>
          <w:szCs w:val="20"/>
        </w:rPr>
        <w:t>Victor Weston</w:t>
      </w:r>
    </w:p>
    <w:p w14:paraId="75F5D666" w14:textId="77777777" w:rsidR="00A8130C" w:rsidRPr="00B8657F" w:rsidRDefault="00A8130C" w:rsidP="00A8130C">
      <w:pPr>
        <w:ind w:firstLine="720"/>
        <w:jc w:val="both"/>
        <w:rPr>
          <w:sz w:val="20"/>
          <w:szCs w:val="20"/>
        </w:rPr>
      </w:pPr>
    </w:p>
    <w:p w14:paraId="732F01C9" w14:textId="7259E3FD" w:rsidR="001A3672" w:rsidRPr="0054547F" w:rsidRDefault="005D5DD8" w:rsidP="00A35C3D">
      <w:pPr>
        <w:tabs>
          <w:tab w:val="left" w:pos="3330"/>
        </w:tabs>
        <w:jc w:val="both"/>
        <w:rPr>
          <w:sz w:val="20"/>
          <w:szCs w:val="20"/>
        </w:rPr>
      </w:pPr>
      <w:r>
        <w:rPr>
          <w:sz w:val="20"/>
          <w:szCs w:val="20"/>
        </w:rPr>
        <w:t xml:space="preserve">Members </w:t>
      </w:r>
      <w:r w:rsidR="004D7370">
        <w:rPr>
          <w:sz w:val="20"/>
          <w:szCs w:val="20"/>
        </w:rPr>
        <w:t xml:space="preserve">Brian Bordelon, Curtis Joseph, Joel Rushing, and Keith Tillage </w:t>
      </w:r>
      <w:r>
        <w:rPr>
          <w:sz w:val="20"/>
          <w:szCs w:val="20"/>
        </w:rPr>
        <w:t>were absent</w:t>
      </w:r>
      <w:r w:rsidR="003D7CB2">
        <w:rPr>
          <w:sz w:val="20"/>
          <w:szCs w:val="20"/>
        </w:rPr>
        <w:t>.</w:t>
      </w:r>
      <w:r>
        <w:rPr>
          <w:sz w:val="20"/>
          <w:szCs w:val="20"/>
        </w:rPr>
        <w:t xml:space="preserve"> </w:t>
      </w:r>
      <w:r w:rsidR="001A3672" w:rsidRPr="001E52E5">
        <w:rPr>
          <w:sz w:val="20"/>
          <w:szCs w:val="20"/>
        </w:rPr>
        <w:t>Finding a quorum present, the regular order of business began.</w:t>
      </w:r>
    </w:p>
    <w:p w14:paraId="6D646A3D" w14:textId="77777777" w:rsidR="001A3672" w:rsidRPr="0054547F" w:rsidRDefault="001A3672" w:rsidP="00396E0C">
      <w:pPr>
        <w:jc w:val="both"/>
        <w:rPr>
          <w:sz w:val="20"/>
          <w:szCs w:val="20"/>
        </w:rPr>
      </w:pPr>
    </w:p>
    <w:p w14:paraId="404C877E" w14:textId="787F4D07" w:rsidR="001A3672" w:rsidRPr="0054547F" w:rsidRDefault="001A3672" w:rsidP="00396E0C">
      <w:pPr>
        <w:jc w:val="both"/>
        <w:rPr>
          <w:sz w:val="20"/>
          <w:szCs w:val="20"/>
        </w:rPr>
      </w:pPr>
      <w:r w:rsidRPr="007418F0">
        <w:rPr>
          <w:sz w:val="20"/>
          <w:szCs w:val="20"/>
        </w:rPr>
        <w:t xml:space="preserve">Also attending the meeting were: </w:t>
      </w:r>
      <w:r w:rsidRPr="004D7370">
        <w:rPr>
          <w:sz w:val="20"/>
          <w:szCs w:val="20"/>
        </w:rPr>
        <w:t>Michael B. McDuff, Executive Director;</w:t>
      </w:r>
      <w:r w:rsidR="00AD531D" w:rsidRPr="004D7370">
        <w:rPr>
          <w:sz w:val="20"/>
          <w:szCs w:val="20"/>
        </w:rPr>
        <w:t xml:space="preserve"> </w:t>
      </w:r>
      <w:r w:rsidR="005F547B" w:rsidRPr="004D7370">
        <w:rPr>
          <w:sz w:val="20"/>
          <w:szCs w:val="20"/>
        </w:rPr>
        <w:t xml:space="preserve">Judy Dupuy, Board Administrator; </w:t>
      </w:r>
      <w:r w:rsidRPr="004D7370">
        <w:rPr>
          <w:sz w:val="20"/>
          <w:szCs w:val="20"/>
        </w:rPr>
        <w:t>Judge Darrell White, Retired, Hearing Officer;</w:t>
      </w:r>
      <w:r w:rsidR="00CE0D14" w:rsidRPr="004D7370">
        <w:rPr>
          <w:sz w:val="20"/>
          <w:szCs w:val="20"/>
        </w:rPr>
        <w:t xml:space="preserve"> </w:t>
      </w:r>
      <w:r w:rsidR="00AF70EC" w:rsidRPr="004D7370">
        <w:rPr>
          <w:sz w:val="20"/>
          <w:szCs w:val="20"/>
        </w:rPr>
        <w:t>Kevin Landreneau</w:t>
      </w:r>
      <w:r w:rsidRPr="004D7370">
        <w:rPr>
          <w:sz w:val="20"/>
          <w:szCs w:val="20"/>
        </w:rPr>
        <w:t>, Board Attorney; and</w:t>
      </w:r>
      <w:r w:rsidR="00777DCC" w:rsidRPr="004D7370">
        <w:rPr>
          <w:sz w:val="20"/>
          <w:szCs w:val="20"/>
        </w:rPr>
        <w:t xml:space="preserve"> from the staff, </w:t>
      </w:r>
      <w:r w:rsidR="00AF70EC" w:rsidRPr="004D7370">
        <w:rPr>
          <w:sz w:val="20"/>
          <w:szCs w:val="20"/>
        </w:rPr>
        <w:t>Leann Evans</w:t>
      </w:r>
      <w:r w:rsidR="00944DB4" w:rsidRPr="004D7370">
        <w:rPr>
          <w:sz w:val="20"/>
          <w:szCs w:val="20"/>
        </w:rPr>
        <w:t xml:space="preserve">, </w:t>
      </w:r>
      <w:r w:rsidR="00B77FC5" w:rsidRPr="004D7370">
        <w:rPr>
          <w:sz w:val="20"/>
          <w:szCs w:val="20"/>
        </w:rPr>
        <w:t>Carrie Morgan</w:t>
      </w:r>
      <w:r w:rsidR="00AF70EC" w:rsidRPr="004D7370">
        <w:rPr>
          <w:sz w:val="20"/>
          <w:szCs w:val="20"/>
        </w:rPr>
        <w:t>, Elaine Riggins</w:t>
      </w:r>
      <w:r w:rsidR="00956B0B" w:rsidRPr="004D7370">
        <w:rPr>
          <w:sz w:val="20"/>
          <w:szCs w:val="20"/>
        </w:rPr>
        <w:t>,</w:t>
      </w:r>
      <w:r w:rsidR="002F2A45" w:rsidRPr="004D7370">
        <w:rPr>
          <w:sz w:val="20"/>
          <w:szCs w:val="20"/>
        </w:rPr>
        <w:t xml:space="preserve"> Lowana Cola</w:t>
      </w:r>
      <w:r w:rsidR="004D7370" w:rsidRPr="004D7370">
        <w:rPr>
          <w:sz w:val="20"/>
          <w:szCs w:val="20"/>
        </w:rPr>
        <w:t xml:space="preserve"> and </w:t>
      </w:r>
      <w:r w:rsidR="002F2A45" w:rsidRPr="004D7370">
        <w:rPr>
          <w:sz w:val="20"/>
          <w:szCs w:val="20"/>
        </w:rPr>
        <w:t>Monica Davis</w:t>
      </w:r>
      <w:r w:rsidRPr="004D7370">
        <w:rPr>
          <w:sz w:val="20"/>
          <w:szCs w:val="20"/>
        </w:rPr>
        <w:t xml:space="preserve">; </w:t>
      </w:r>
      <w:r w:rsidR="000E5BFB" w:rsidRPr="004D7370">
        <w:rPr>
          <w:sz w:val="20"/>
          <w:szCs w:val="20"/>
        </w:rPr>
        <w:t xml:space="preserve">Compliance Director, </w:t>
      </w:r>
      <w:r w:rsidR="00AF70EC" w:rsidRPr="004D7370">
        <w:rPr>
          <w:sz w:val="20"/>
          <w:szCs w:val="20"/>
        </w:rPr>
        <w:t>Brad Hassert</w:t>
      </w:r>
      <w:r w:rsidR="000E5BFB" w:rsidRPr="004D7370">
        <w:rPr>
          <w:sz w:val="20"/>
          <w:szCs w:val="20"/>
        </w:rPr>
        <w:t xml:space="preserve">; </w:t>
      </w:r>
      <w:r w:rsidR="00672B1C" w:rsidRPr="004D7370">
        <w:rPr>
          <w:sz w:val="20"/>
          <w:szCs w:val="20"/>
        </w:rPr>
        <w:t xml:space="preserve">and </w:t>
      </w:r>
      <w:r w:rsidR="002F2F55" w:rsidRPr="004D7370">
        <w:rPr>
          <w:sz w:val="20"/>
          <w:szCs w:val="20"/>
        </w:rPr>
        <w:t xml:space="preserve">Tarah </w:t>
      </w:r>
      <w:r w:rsidR="000D1B1A" w:rsidRPr="004D7370">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52F6C4D0" w14:textId="77777777" w:rsidR="001A3672" w:rsidRPr="0054547F" w:rsidRDefault="001A3672" w:rsidP="00396E0C">
      <w:pPr>
        <w:jc w:val="both"/>
        <w:rPr>
          <w:sz w:val="20"/>
          <w:szCs w:val="20"/>
        </w:rPr>
      </w:pPr>
    </w:p>
    <w:p w14:paraId="5FE949CF" w14:textId="7BAEB2BD" w:rsidR="009B2215" w:rsidRPr="0054547F" w:rsidRDefault="002F2A45" w:rsidP="00396E0C">
      <w:pPr>
        <w:jc w:val="both"/>
        <w:rPr>
          <w:sz w:val="20"/>
          <w:szCs w:val="20"/>
        </w:rPr>
      </w:pPr>
      <w:r w:rsidRPr="004D7370">
        <w:rPr>
          <w:sz w:val="20"/>
          <w:szCs w:val="20"/>
        </w:rPr>
        <w:t xml:space="preserve">Mr. </w:t>
      </w:r>
      <w:r w:rsidR="004D7370">
        <w:rPr>
          <w:sz w:val="20"/>
          <w:szCs w:val="20"/>
        </w:rPr>
        <w:t>Mallett</w:t>
      </w:r>
      <w:r w:rsidR="005D7F1D">
        <w:rPr>
          <w:sz w:val="20"/>
          <w:szCs w:val="20"/>
        </w:rPr>
        <w:t xml:space="preserve"> </w:t>
      </w:r>
      <w:r w:rsidR="001A3672" w:rsidRPr="0054547F">
        <w:rPr>
          <w:sz w:val="20"/>
          <w:szCs w:val="20"/>
        </w:rPr>
        <w:t xml:space="preserve">led the members and audience in the Pledge of Allegiance.  </w:t>
      </w:r>
    </w:p>
    <w:p w14:paraId="13C179C5" w14:textId="77777777" w:rsidR="009B2215" w:rsidRPr="0054547F" w:rsidRDefault="009B2215" w:rsidP="00396E0C">
      <w:pPr>
        <w:jc w:val="both"/>
        <w:rPr>
          <w:sz w:val="20"/>
          <w:szCs w:val="20"/>
        </w:rPr>
      </w:pPr>
    </w:p>
    <w:p w14:paraId="00693FCE"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60C16F04" w14:textId="77777777" w:rsidR="000946BC" w:rsidRDefault="000946BC" w:rsidP="00934F90">
      <w:pPr>
        <w:tabs>
          <w:tab w:val="left" w:pos="720"/>
          <w:tab w:val="left" w:pos="7920"/>
        </w:tabs>
        <w:jc w:val="both"/>
        <w:rPr>
          <w:sz w:val="20"/>
          <w:szCs w:val="20"/>
        </w:rPr>
      </w:pPr>
    </w:p>
    <w:p w14:paraId="77CCDA99" w14:textId="02F01594" w:rsidR="00A8130C" w:rsidRPr="0054547F" w:rsidRDefault="00B22C09" w:rsidP="00934F90">
      <w:pPr>
        <w:tabs>
          <w:tab w:val="left" w:pos="720"/>
          <w:tab w:val="left" w:pos="7920"/>
        </w:tabs>
        <w:jc w:val="both"/>
        <w:rPr>
          <w:sz w:val="20"/>
          <w:szCs w:val="20"/>
        </w:rPr>
      </w:pPr>
      <w:r w:rsidRPr="004D7370">
        <w:rPr>
          <w:sz w:val="20"/>
          <w:szCs w:val="20"/>
        </w:rPr>
        <w:t xml:space="preserve">Mr. </w:t>
      </w:r>
      <w:r w:rsidR="00A00462" w:rsidRPr="004D7370">
        <w:rPr>
          <w:sz w:val="20"/>
          <w:szCs w:val="20"/>
        </w:rPr>
        <w:t>Lambert</w:t>
      </w:r>
      <w:r w:rsidRPr="0054547F">
        <w:rPr>
          <w:sz w:val="20"/>
          <w:szCs w:val="20"/>
        </w:rPr>
        <w:t xml:space="preserve"> made a motion </w:t>
      </w:r>
      <w:r w:rsidR="001A3672" w:rsidRPr="0054547F">
        <w:rPr>
          <w:sz w:val="20"/>
          <w:szCs w:val="20"/>
        </w:rPr>
        <w:t xml:space="preserve">to accept the Minutes of the </w:t>
      </w:r>
      <w:r w:rsidR="004D7370">
        <w:rPr>
          <w:b/>
          <w:sz w:val="20"/>
          <w:szCs w:val="20"/>
        </w:rPr>
        <w:t>April 15, 2020</w:t>
      </w:r>
      <w:r w:rsidR="00265A7A" w:rsidRPr="0054547F">
        <w:rPr>
          <w:b/>
          <w:sz w:val="20"/>
          <w:szCs w:val="20"/>
        </w:rPr>
        <w:t xml:space="preserve"> </w:t>
      </w:r>
      <w:r w:rsidR="00112AAD" w:rsidRPr="0054547F">
        <w:rPr>
          <w:sz w:val="20"/>
          <w:szCs w:val="20"/>
        </w:rPr>
        <w:t>regular meeting</w:t>
      </w:r>
      <w:r w:rsidR="00EF29DF">
        <w:rPr>
          <w:sz w:val="20"/>
          <w:szCs w:val="20"/>
        </w:rPr>
        <w:t xml:space="preserve">. </w:t>
      </w:r>
      <w:r w:rsidRPr="004D7370">
        <w:rPr>
          <w:sz w:val="20"/>
          <w:szCs w:val="20"/>
        </w:rPr>
        <w:t xml:space="preserve">Mr. </w:t>
      </w:r>
      <w:r w:rsidR="005D5DD8" w:rsidRPr="004D7370">
        <w:rPr>
          <w:sz w:val="20"/>
          <w:szCs w:val="20"/>
        </w:rPr>
        <w:t>Meredith</w:t>
      </w:r>
      <w:r w:rsidR="00A5736F">
        <w:rPr>
          <w:sz w:val="20"/>
          <w:szCs w:val="20"/>
        </w:rPr>
        <w:t xml:space="preserve"> </w:t>
      </w:r>
      <w:r w:rsidR="00571654">
        <w:rPr>
          <w:sz w:val="20"/>
          <w:szCs w:val="20"/>
        </w:rPr>
        <w:t xml:space="preserve">seconded. </w:t>
      </w:r>
      <w:r w:rsidR="00E00531">
        <w:rPr>
          <w:sz w:val="20"/>
          <w:szCs w:val="20"/>
        </w:rPr>
        <w:t>The motion passed.</w:t>
      </w:r>
    </w:p>
    <w:p w14:paraId="08EB0843" w14:textId="77777777" w:rsidR="00270513" w:rsidRDefault="00270513" w:rsidP="00270513">
      <w:pPr>
        <w:tabs>
          <w:tab w:val="left" w:pos="360"/>
        </w:tabs>
        <w:rPr>
          <w:sz w:val="20"/>
          <w:szCs w:val="20"/>
        </w:rPr>
      </w:pPr>
    </w:p>
    <w:p w14:paraId="3BA89C60" w14:textId="38E853F5" w:rsidR="005D5DD8" w:rsidRDefault="005D5DD8" w:rsidP="00270513">
      <w:pPr>
        <w:tabs>
          <w:tab w:val="left" w:pos="360"/>
        </w:tabs>
        <w:rPr>
          <w:sz w:val="20"/>
          <w:szCs w:val="20"/>
        </w:rPr>
      </w:pPr>
      <w:r w:rsidRPr="004D7370">
        <w:rPr>
          <w:sz w:val="20"/>
          <w:szCs w:val="20"/>
        </w:rPr>
        <w:t xml:space="preserve">Mr. Hassert introduced guest Ken Naquin with the Louisiana Associated General Contractors and </w:t>
      </w:r>
      <w:r w:rsidR="004D7370" w:rsidRPr="004D7370">
        <w:rPr>
          <w:sz w:val="20"/>
          <w:szCs w:val="20"/>
        </w:rPr>
        <w:t>Austin Holliday with the Louisiana Attorney General’s office</w:t>
      </w:r>
      <w:r w:rsidRPr="004D7370">
        <w:rPr>
          <w:sz w:val="20"/>
          <w:szCs w:val="20"/>
        </w:rPr>
        <w:t>.</w:t>
      </w:r>
    </w:p>
    <w:p w14:paraId="4E83E4E4" w14:textId="77777777" w:rsidR="006479FA" w:rsidRDefault="006479FA" w:rsidP="006479FA">
      <w:pPr>
        <w:jc w:val="both"/>
        <w:rPr>
          <w:b/>
          <w:sz w:val="20"/>
          <w:szCs w:val="20"/>
        </w:rPr>
      </w:pPr>
    </w:p>
    <w:p w14:paraId="34F0ECC0"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19B74723" w14:textId="77777777" w:rsidR="006479FA" w:rsidRPr="006479FA" w:rsidRDefault="006479FA" w:rsidP="006479FA">
      <w:pPr>
        <w:jc w:val="both"/>
        <w:rPr>
          <w:sz w:val="20"/>
          <w:szCs w:val="20"/>
          <w:highlight w:val="yellow"/>
        </w:rPr>
      </w:pPr>
    </w:p>
    <w:p w14:paraId="2730C4D6"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14FC0549" w14:textId="77777777" w:rsidR="006479FA" w:rsidRDefault="006479FA" w:rsidP="006479FA">
      <w:pPr>
        <w:jc w:val="both"/>
        <w:rPr>
          <w:sz w:val="20"/>
          <w:szCs w:val="20"/>
        </w:rPr>
      </w:pPr>
    </w:p>
    <w:p w14:paraId="23637632"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39BA2A3D" w14:textId="77777777" w:rsidR="006747F3" w:rsidRDefault="006747F3" w:rsidP="006747F3">
      <w:pPr>
        <w:tabs>
          <w:tab w:val="left" w:pos="540"/>
          <w:tab w:val="left" w:pos="9000"/>
        </w:tabs>
        <w:outlineLvl w:val="0"/>
        <w:rPr>
          <w:sz w:val="20"/>
          <w:szCs w:val="20"/>
        </w:rPr>
      </w:pPr>
    </w:p>
    <w:p w14:paraId="35F34A57" w14:textId="77777777" w:rsidR="00B77FC5" w:rsidRDefault="00B77FC5" w:rsidP="006747F3">
      <w:pPr>
        <w:tabs>
          <w:tab w:val="left" w:pos="540"/>
          <w:tab w:val="left" w:pos="9000"/>
        </w:tabs>
        <w:outlineLvl w:val="0"/>
        <w:rPr>
          <w:bCs/>
          <w:sz w:val="20"/>
          <w:szCs w:val="20"/>
        </w:rPr>
      </w:pPr>
      <w:r w:rsidRPr="004D7370">
        <w:rPr>
          <w:bCs/>
          <w:sz w:val="20"/>
          <w:szCs w:val="20"/>
        </w:rPr>
        <w:t>Leann Evans and Brad Hassert with the Compliance Department were sworn in.</w:t>
      </w:r>
    </w:p>
    <w:p w14:paraId="5177BFD3" w14:textId="77777777" w:rsidR="00B77FC5" w:rsidRPr="008D7781" w:rsidRDefault="00B77FC5" w:rsidP="006747F3">
      <w:pPr>
        <w:tabs>
          <w:tab w:val="left" w:pos="540"/>
          <w:tab w:val="left" w:pos="9000"/>
        </w:tabs>
        <w:outlineLvl w:val="0"/>
        <w:rPr>
          <w:sz w:val="20"/>
          <w:szCs w:val="20"/>
        </w:rPr>
      </w:pPr>
    </w:p>
    <w:p w14:paraId="49FEE94E" w14:textId="77777777" w:rsidR="00587A8B" w:rsidRPr="00BD104C" w:rsidRDefault="00A31A9F" w:rsidP="00B61375">
      <w:pPr>
        <w:tabs>
          <w:tab w:val="left" w:pos="360"/>
          <w:tab w:val="left" w:pos="720"/>
          <w:tab w:val="left" w:pos="1080"/>
        </w:tabs>
        <w:contextualSpacing/>
        <w:jc w:val="both"/>
        <w:rPr>
          <w:sz w:val="20"/>
          <w:szCs w:val="20"/>
          <w:u w:val="single"/>
        </w:rPr>
      </w:pPr>
      <w:r>
        <w:rPr>
          <w:caps/>
          <w:sz w:val="20"/>
          <w:szCs w:val="20"/>
        </w:rPr>
        <w:t>D</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19D4084E" w14:textId="77777777" w:rsidR="004D7370" w:rsidRPr="004D7370" w:rsidRDefault="004D7370" w:rsidP="004D7370">
      <w:pPr>
        <w:pStyle w:val="ListParagraph"/>
        <w:ind w:left="0"/>
        <w:jc w:val="both"/>
        <w:rPr>
          <w:sz w:val="20"/>
          <w:szCs w:val="20"/>
          <w:u w:val="single"/>
        </w:rPr>
      </w:pPr>
    </w:p>
    <w:p w14:paraId="764F4A03" w14:textId="72CD5F83" w:rsidR="004D7370" w:rsidRPr="004D7370" w:rsidRDefault="004D7370" w:rsidP="004D7370">
      <w:pPr>
        <w:pStyle w:val="ListParagraph"/>
        <w:numPr>
          <w:ilvl w:val="3"/>
          <w:numId w:val="30"/>
        </w:numPr>
        <w:contextualSpacing/>
        <w:jc w:val="both"/>
        <w:rPr>
          <w:bCs/>
          <w:sz w:val="20"/>
          <w:szCs w:val="20"/>
        </w:rPr>
      </w:pPr>
      <w:r w:rsidRPr="004D7370">
        <w:rPr>
          <w:b/>
          <w:bCs/>
          <w:smallCaps/>
          <w:sz w:val="20"/>
          <w:szCs w:val="20"/>
          <w:u w:val="single"/>
        </w:rPr>
        <w:t>Cotton Commercial USA, Inc.,</w:t>
      </w:r>
      <w:r w:rsidRPr="004D7370">
        <w:rPr>
          <w:bCs/>
          <w:sz w:val="20"/>
          <w:szCs w:val="20"/>
        </w:rPr>
        <w:t xml:space="preserve"> Katy, Texas –</w:t>
      </w:r>
      <w:bookmarkStart w:id="0" w:name="_Hlk70927075"/>
      <w:r w:rsidR="00275865">
        <w:rPr>
          <w:bCs/>
          <w:sz w:val="20"/>
          <w:szCs w:val="20"/>
        </w:rPr>
        <w:t xml:space="preserve"> </w:t>
      </w:r>
      <w:r w:rsidRPr="004D7370">
        <w:rPr>
          <w:bCs/>
          <w:sz w:val="20"/>
          <w:szCs w:val="20"/>
        </w:rPr>
        <w:t>La. R.S. 37:2158(A)(4)</w:t>
      </w:r>
      <w:bookmarkEnd w:id="0"/>
    </w:p>
    <w:p w14:paraId="20F9E967" w14:textId="77777777" w:rsidR="00CB6096" w:rsidRDefault="00CB6096" w:rsidP="00CB6096">
      <w:pPr>
        <w:ind w:left="720"/>
        <w:jc w:val="both"/>
        <w:rPr>
          <w:bCs/>
          <w:sz w:val="20"/>
          <w:szCs w:val="20"/>
          <w:highlight w:val="yellow"/>
        </w:rPr>
      </w:pPr>
    </w:p>
    <w:p w14:paraId="5AD73F56" w14:textId="10A41E29" w:rsidR="004D7370" w:rsidRDefault="00CB6096" w:rsidP="00CB6096">
      <w:pPr>
        <w:ind w:left="720"/>
        <w:jc w:val="both"/>
        <w:rPr>
          <w:bCs/>
          <w:sz w:val="20"/>
          <w:szCs w:val="20"/>
        </w:rPr>
      </w:pPr>
      <w:r w:rsidRPr="00CB6096">
        <w:rPr>
          <w:bCs/>
          <w:sz w:val="20"/>
          <w:szCs w:val="20"/>
        </w:rPr>
        <w:t xml:space="preserve">Ms. Evans gave a summary of the allegations and read the settlement offer presented by COTTON COMMERCIAL USA, INC. Mr. </w:t>
      </w:r>
      <w:r>
        <w:rPr>
          <w:bCs/>
          <w:sz w:val="20"/>
          <w:szCs w:val="20"/>
        </w:rPr>
        <w:t>Lambert</w:t>
      </w:r>
      <w:r w:rsidRPr="00CB6096">
        <w:rPr>
          <w:bCs/>
          <w:sz w:val="20"/>
          <w:szCs w:val="20"/>
        </w:rPr>
        <w:t xml:space="preserve"> made a motion to accept the settlement offer as presented, which included a no contest plea. Mr. Stuart seconded. The motion passed.</w:t>
      </w:r>
    </w:p>
    <w:p w14:paraId="62BB1F4C" w14:textId="77777777" w:rsidR="00CB6096" w:rsidRPr="004D7370" w:rsidRDefault="00CB6096" w:rsidP="00CB6096">
      <w:pPr>
        <w:ind w:left="720"/>
        <w:jc w:val="both"/>
        <w:rPr>
          <w:bCs/>
          <w:sz w:val="20"/>
          <w:szCs w:val="20"/>
        </w:rPr>
      </w:pPr>
    </w:p>
    <w:p w14:paraId="0EA5B5F7" w14:textId="42139E2A" w:rsidR="004D7370" w:rsidRPr="004D7370" w:rsidRDefault="004D7370" w:rsidP="004D7370">
      <w:pPr>
        <w:pStyle w:val="ListParagraph"/>
        <w:numPr>
          <w:ilvl w:val="3"/>
          <w:numId w:val="30"/>
        </w:numPr>
        <w:tabs>
          <w:tab w:val="left" w:pos="720"/>
        </w:tabs>
        <w:ind w:left="1080" w:hanging="720"/>
        <w:contextualSpacing/>
        <w:jc w:val="both"/>
        <w:rPr>
          <w:bCs/>
          <w:sz w:val="20"/>
          <w:szCs w:val="20"/>
        </w:rPr>
      </w:pPr>
      <w:r w:rsidRPr="004D7370">
        <w:rPr>
          <w:sz w:val="20"/>
          <w:szCs w:val="20"/>
        </w:rPr>
        <w:lastRenderedPageBreak/>
        <w:t xml:space="preserve">a)  </w:t>
      </w:r>
      <w:r w:rsidRPr="004D7370">
        <w:rPr>
          <w:sz w:val="20"/>
          <w:szCs w:val="20"/>
        </w:rPr>
        <w:tab/>
      </w:r>
      <w:bookmarkStart w:id="1" w:name="_Hlk72743048"/>
      <w:r w:rsidRPr="004D7370">
        <w:rPr>
          <w:b/>
          <w:bCs/>
          <w:smallCaps/>
          <w:sz w:val="20"/>
          <w:szCs w:val="20"/>
          <w:u w:val="single"/>
        </w:rPr>
        <w:t>Chart Construction, L.L.C.</w:t>
      </w:r>
      <w:bookmarkEnd w:id="1"/>
      <w:r w:rsidRPr="004D7370">
        <w:rPr>
          <w:b/>
          <w:bCs/>
          <w:smallCaps/>
          <w:sz w:val="20"/>
          <w:szCs w:val="20"/>
          <w:u w:val="single"/>
        </w:rPr>
        <w:t>,</w:t>
      </w:r>
      <w:r w:rsidRPr="004D7370">
        <w:rPr>
          <w:bCs/>
          <w:sz w:val="20"/>
          <w:szCs w:val="20"/>
        </w:rPr>
        <w:t xml:space="preserve"> Broussard, Louisiana –La. R.S. 37:2158(A)(4)</w:t>
      </w:r>
    </w:p>
    <w:p w14:paraId="16E8EF69" w14:textId="77777777" w:rsidR="006658BD" w:rsidRDefault="006658BD" w:rsidP="006658BD">
      <w:pPr>
        <w:pStyle w:val="ListParagraph"/>
        <w:tabs>
          <w:tab w:val="left" w:pos="360"/>
          <w:tab w:val="left" w:pos="720"/>
          <w:tab w:val="left" w:pos="1080"/>
        </w:tabs>
        <w:ind w:left="1080"/>
        <w:jc w:val="both"/>
        <w:rPr>
          <w:b/>
          <w:smallCaps/>
          <w:sz w:val="20"/>
          <w:szCs w:val="20"/>
        </w:rPr>
      </w:pPr>
    </w:p>
    <w:p w14:paraId="0642718B" w14:textId="551F3F8F" w:rsidR="004D7370" w:rsidRDefault="00CB6096" w:rsidP="006658BD">
      <w:pPr>
        <w:pStyle w:val="ListParagraph"/>
        <w:tabs>
          <w:tab w:val="left" w:pos="360"/>
          <w:tab w:val="left" w:pos="720"/>
          <w:tab w:val="left" w:pos="1080"/>
        </w:tabs>
        <w:ind w:left="1080"/>
        <w:jc w:val="both"/>
        <w:rPr>
          <w:bCs/>
          <w:sz w:val="20"/>
          <w:szCs w:val="20"/>
        </w:rPr>
      </w:pPr>
      <w:r w:rsidRPr="006658BD">
        <w:rPr>
          <w:bCs/>
          <w:sz w:val="20"/>
          <w:szCs w:val="20"/>
        </w:rPr>
        <w:t>Ms. Evans gave a summary of the allegations and read the settlement offer presented by</w:t>
      </w:r>
      <w:r w:rsidRPr="003D7CB2">
        <w:rPr>
          <w:bCs/>
          <w:sz w:val="20"/>
          <w:szCs w:val="20"/>
          <w:highlight w:val="yellow"/>
        </w:rPr>
        <w:t xml:space="preserve"> </w:t>
      </w:r>
      <w:r w:rsidR="006658BD" w:rsidRPr="006658BD">
        <w:rPr>
          <w:bCs/>
          <w:sz w:val="20"/>
          <w:szCs w:val="20"/>
        </w:rPr>
        <w:t>CHART CONSTRUCTION, L.L.C</w:t>
      </w:r>
      <w:r w:rsidRPr="006658BD">
        <w:rPr>
          <w:bCs/>
          <w:sz w:val="20"/>
          <w:szCs w:val="20"/>
        </w:rPr>
        <w:t xml:space="preserve">. Mr. </w:t>
      </w:r>
      <w:r w:rsidR="006658BD" w:rsidRPr="006658BD">
        <w:rPr>
          <w:bCs/>
          <w:sz w:val="20"/>
          <w:szCs w:val="20"/>
        </w:rPr>
        <w:t>Graham</w:t>
      </w:r>
      <w:r w:rsidRPr="006658BD">
        <w:rPr>
          <w:bCs/>
          <w:sz w:val="20"/>
          <w:szCs w:val="20"/>
        </w:rPr>
        <w:t xml:space="preserve"> made a motion to accept the settlement offer as presented, which included a no contest plea. Mr. </w:t>
      </w:r>
      <w:r w:rsidR="006658BD" w:rsidRPr="006658BD">
        <w:rPr>
          <w:bCs/>
          <w:sz w:val="20"/>
          <w:szCs w:val="20"/>
        </w:rPr>
        <w:t>Temple</w:t>
      </w:r>
      <w:r w:rsidRPr="006658BD">
        <w:rPr>
          <w:bCs/>
          <w:sz w:val="20"/>
          <w:szCs w:val="20"/>
        </w:rPr>
        <w:t xml:space="preserve"> seconded. The motion passed.</w:t>
      </w:r>
    </w:p>
    <w:p w14:paraId="39C437A7" w14:textId="77777777" w:rsidR="006658BD" w:rsidRPr="004D7370" w:rsidRDefault="006658BD" w:rsidP="006658BD">
      <w:pPr>
        <w:pStyle w:val="ListParagraph"/>
        <w:tabs>
          <w:tab w:val="left" w:pos="360"/>
          <w:tab w:val="left" w:pos="720"/>
          <w:tab w:val="left" w:pos="1080"/>
        </w:tabs>
        <w:ind w:left="1080"/>
        <w:jc w:val="both"/>
        <w:rPr>
          <w:noProof/>
          <w:sz w:val="20"/>
          <w:szCs w:val="20"/>
        </w:rPr>
      </w:pPr>
    </w:p>
    <w:p w14:paraId="3E0A8670" w14:textId="54043FE2" w:rsidR="004D7370" w:rsidRPr="004D7370" w:rsidRDefault="004D7370" w:rsidP="004D7370">
      <w:pPr>
        <w:pStyle w:val="ListParagraph"/>
        <w:numPr>
          <w:ilvl w:val="1"/>
          <w:numId w:val="30"/>
        </w:numPr>
        <w:tabs>
          <w:tab w:val="clear" w:pos="1260"/>
          <w:tab w:val="left" w:pos="1080"/>
        </w:tabs>
        <w:ind w:left="1080" w:hanging="360"/>
        <w:contextualSpacing/>
        <w:jc w:val="both"/>
        <w:rPr>
          <w:bCs/>
          <w:sz w:val="20"/>
          <w:szCs w:val="20"/>
        </w:rPr>
      </w:pPr>
      <w:r w:rsidRPr="004D7370">
        <w:rPr>
          <w:b/>
          <w:bCs/>
          <w:smallCaps/>
          <w:sz w:val="20"/>
          <w:szCs w:val="20"/>
          <w:u w:val="single"/>
        </w:rPr>
        <w:t>Steel &amp; Supply Company Inc.,</w:t>
      </w:r>
      <w:r w:rsidRPr="004D7370">
        <w:rPr>
          <w:bCs/>
          <w:sz w:val="20"/>
          <w:szCs w:val="20"/>
        </w:rPr>
        <w:t xml:space="preserve"> Tuscaloosa, Alabama –</w:t>
      </w:r>
      <w:r w:rsidR="00275865">
        <w:rPr>
          <w:bCs/>
          <w:sz w:val="20"/>
          <w:szCs w:val="20"/>
        </w:rPr>
        <w:t xml:space="preserve"> </w:t>
      </w:r>
      <w:r w:rsidRPr="004D7370">
        <w:rPr>
          <w:bCs/>
          <w:sz w:val="20"/>
          <w:szCs w:val="20"/>
        </w:rPr>
        <w:t xml:space="preserve">La. R.S. 37:2163(A)(4) </w:t>
      </w:r>
    </w:p>
    <w:p w14:paraId="00A770FE" w14:textId="77777777" w:rsidR="00CB6096" w:rsidRDefault="00CB6096" w:rsidP="00CB6096">
      <w:pPr>
        <w:pStyle w:val="ListParagraph"/>
        <w:tabs>
          <w:tab w:val="left" w:pos="360"/>
        </w:tabs>
        <w:jc w:val="both"/>
        <w:rPr>
          <w:bCs/>
          <w:sz w:val="20"/>
          <w:szCs w:val="20"/>
        </w:rPr>
      </w:pPr>
    </w:p>
    <w:p w14:paraId="34D43F38" w14:textId="36960F8C" w:rsidR="004D7370" w:rsidRDefault="00CB6096" w:rsidP="006658BD">
      <w:pPr>
        <w:pStyle w:val="ListParagraph"/>
        <w:tabs>
          <w:tab w:val="left" w:pos="360"/>
        </w:tabs>
        <w:ind w:left="1080"/>
        <w:jc w:val="both"/>
        <w:rPr>
          <w:bCs/>
          <w:sz w:val="20"/>
          <w:szCs w:val="20"/>
        </w:rPr>
      </w:pPr>
      <w:r w:rsidRPr="006658BD">
        <w:rPr>
          <w:bCs/>
          <w:sz w:val="20"/>
          <w:szCs w:val="20"/>
        </w:rPr>
        <w:t xml:space="preserve">Ms. Evans gave a summary of the allegations. No one was present on behalf of </w:t>
      </w:r>
      <w:r w:rsidR="006658BD" w:rsidRPr="006658BD">
        <w:rPr>
          <w:bCs/>
          <w:sz w:val="20"/>
          <w:szCs w:val="20"/>
        </w:rPr>
        <w:t>STEEL &amp; SUPPLY COMPANY INC</w:t>
      </w:r>
      <w:r w:rsidRPr="006658BD">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w:t>
      </w:r>
      <w:r w:rsidR="005B1E84" w:rsidRPr="005B1E84">
        <w:rPr>
          <w:bCs/>
          <w:sz w:val="20"/>
          <w:szCs w:val="20"/>
        </w:rPr>
        <w:t xml:space="preserve">The board questioned </w:t>
      </w:r>
      <w:r w:rsidR="005B1E84">
        <w:rPr>
          <w:bCs/>
          <w:sz w:val="20"/>
          <w:szCs w:val="20"/>
        </w:rPr>
        <w:t>Mr. Landreneau</w:t>
      </w:r>
      <w:r w:rsidR="005B1E84" w:rsidRPr="005B1E84">
        <w:rPr>
          <w:bCs/>
          <w:sz w:val="20"/>
          <w:szCs w:val="20"/>
        </w:rPr>
        <w:t xml:space="preserve"> regarding this matter. </w:t>
      </w:r>
      <w:r w:rsidRPr="006658BD">
        <w:rPr>
          <w:bCs/>
          <w:sz w:val="20"/>
          <w:szCs w:val="20"/>
        </w:rPr>
        <w:t xml:space="preserve">Mr. </w:t>
      </w:r>
      <w:r w:rsidR="006658BD" w:rsidRPr="006658BD">
        <w:rPr>
          <w:bCs/>
          <w:sz w:val="20"/>
          <w:szCs w:val="20"/>
        </w:rPr>
        <w:t>Weston</w:t>
      </w:r>
      <w:r w:rsidRPr="006658BD">
        <w:rPr>
          <w:bCs/>
          <w:sz w:val="20"/>
          <w:szCs w:val="20"/>
        </w:rPr>
        <w:t xml:space="preserve"> made a motion to find </w:t>
      </w:r>
      <w:r w:rsidR="006658BD" w:rsidRPr="006658BD">
        <w:rPr>
          <w:bCs/>
          <w:sz w:val="20"/>
          <w:szCs w:val="20"/>
        </w:rPr>
        <w:t>STEEL &amp; SUPPLY COMPANY INC.</w:t>
      </w:r>
      <w:r w:rsidR="006658BD">
        <w:rPr>
          <w:bCs/>
          <w:sz w:val="20"/>
          <w:szCs w:val="20"/>
        </w:rPr>
        <w:t xml:space="preserve"> </w:t>
      </w:r>
      <w:r w:rsidRPr="006658BD">
        <w:rPr>
          <w:bCs/>
          <w:sz w:val="20"/>
          <w:szCs w:val="20"/>
        </w:rPr>
        <w:t xml:space="preserve">to be in violation. Mr. </w:t>
      </w:r>
      <w:r w:rsidR="006658BD" w:rsidRPr="006658BD">
        <w:rPr>
          <w:bCs/>
          <w:sz w:val="20"/>
          <w:szCs w:val="20"/>
        </w:rPr>
        <w:t>Jones</w:t>
      </w:r>
      <w:r w:rsidRPr="006658BD">
        <w:rPr>
          <w:bCs/>
          <w:sz w:val="20"/>
          <w:szCs w:val="20"/>
        </w:rPr>
        <w:t xml:space="preserve"> seconded. The motion passed. Mr. </w:t>
      </w:r>
      <w:r w:rsidR="006658BD" w:rsidRPr="006658BD">
        <w:rPr>
          <w:bCs/>
          <w:sz w:val="20"/>
          <w:szCs w:val="20"/>
        </w:rPr>
        <w:t>Weston</w:t>
      </w:r>
      <w:r w:rsidRPr="006658BD">
        <w:rPr>
          <w:bCs/>
          <w:sz w:val="20"/>
          <w:szCs w:val="20"/>
        </w:rPr>
        <w:t xml:space="preserve"> made a motion to assess </w:t>
      </w:r>
      <w:r w:rsidR="006658BD" w:rsidRPr="006658BD">
        <w:rPr>
          <w:bCs/>
          <w:sz w:val="20"/>
          <w:szCs w:val="20"/>
        </w:rPr>
        <w:t>an administrative penalty of a $1000 fine plus $500 in administrative costs</w:t>
      </w:r>
      <w:r w:rsidRPr="006658BD">
        <w:rPr>
          <w:bCs/>
          <w:sz w:val="20"/>
          <w:szCs w:val="20"/>
        </w:rPr>
        <w:t xml:space="preserve">. Mr. </w:t>
      </w:r>
      <w:r w:rsidR="006658BD" w:rsidRPr="006658BD">
        <w:rPr>
          <w:bCs/>
          <w:sz w:val="20"/>
          <w:szCs w:val="20"/>
        </w:rPr>
        <w:t>Fenet</w:t>
      </w:r>
      <w:r w:rsidRPr="006658BD">
        <w:rPr>
          <w:bCs/>
          <w:sz w:val="20"/>
          <w:szCs w:val="20"/>
        </w:rPr>
        <w:t xml:space="preserve"> seconded. The motion passed.</w:t>
      </w:r>
    </w:p>
    <w:p w14:paraId="69B1D1B0" w14:textId="77777777" w:rsidR="00CB6096" w:rsidRPr="004D7370" w:rsidRDefault="00CB6096" w:rsidP="00CB6096">
      <w:pPr>
        <w:pStyle w:val="ListParagraph"/>
        <w:tabs>
          <w:tab w:val="left" w:pos="360"/>
        </w:tabs>
        <w:jc w:val="both"/>
        <w:rPr>
          <w:bCs/>
          <w:sz w:val="20"/>
          <w:szCs w:val="20"/>
        </w:rPr>
      </w:pPr>
    </w:p>
    <w:p w14:paraId="4D8A1A97" w14:textId="00100308" w:rsidR="004D7370" w:rsidRPr="004D7370" w:rsidRDefault="004D7370" w:rsidP="004D7370">
      <w:pPr>
        <w:pStyle w:val="ListParagraph"/>
        <w:numPr>
          <w:ilvl w:val="0"/>
          <w:numId w:val="31"/>
        </w:numPr>
        <w:tabs>
          <w:tab w:val="left" w:pos="360"/>
        </w:tabs>
        <w:ind w:left="720"/>
        <w:contextualSpacing/>
        <w:jc w:val="both"/>
        <w:rPr>
          <w:bCs/>
          <w:sz w:val="20"/>
          <w:szCs w:val="20"/>
        </w:rPr>
      </w:pPr>
      <w:r w:rsidRPr="004D7370">
        <w:rPr>
          <w:b/>
          <w:bCs/>
          <w:smallCaps/>
          <w:sz w:val="20"/>
          <w:szCs w:val="20"/>
          <w:u w:val="single"/>
        </w:rPr>
        <w:t>Osman Construction LLC,</w:t>
      </w:r>
      <w:r w:rsidRPr="004D7370">
        <w:rPr>
          <w:bCs/>
          <w:sz w:val="20"/>
          <w:szCs w:val="20"/>
        </w:rPr>
        <w:t xml:space="preserve"> New Orleans, Louisiana –</w:t>
      </w:r>
      <w:r w:rsidR="00275865">
        <w:rPr>
          <w:bCs/>
          <w:sz w:val="20"/>
          <w:szCs w:val="20"/>
        </w:rPr>
        <w:t xml:space="preserve"> </w:t>
      </w:r>
      <w:r w:rsidRPr="004D7370">
        <w:rPr>
          <w:bCs/>
          <w:sz w:val="20"/>
          <w:szCs w:val="20"/>
        </w:rPr>
        <w:t>La. R.S. 37:2158(A)(4)</w:t>
      </w:r>
    </w:p>
    <w:p w14:paraId="2351C6CF" w14:textId="77777777" w:rsidR="006658BD" w:rsidRDefault="006658BD" w:rsidP="006658BD">
      <w:pPr>
        <w:tabs>
          <w:tab w:val="left" w:pos="720"/>
          <w:tab w:val="left" w:pos="1080"/>
          <w:tab w:val="left" w:pos="1350"/>
          <w:tab w:val="left" w:pos="1530"/>
        </w:tabs>
        <w:ind w:left="720"/>
        <w:jc w:val="both"/>
        <w:rPr>
          <w:bCs/>
          <w:sz w:val="20"/>
          <w:szCs w:val="20"/>
          <w:highlight w:val="yellow"/>
        </w:rPr>
      </w:pPr>
    </w:p>
    <w:p w14:paraId="462AE520" w14:textId="1D17B452" w:rsidR="004D7370" w:rsidRDefault="00CB6096" w:rsidP="006658BD">
      <w:pPr>
        <w:tabs>
          <w:tab w:val="left" w:pos="720"/>
          <w:tab w:val="left" w:pos="1080"/>
          <w:tab w:val="left" w:pos="1350"/>
          <w:tab w:val="left" w:pos="1530"/>
        </w:tabs>
        <w:ind w:left="720"/>
        <w:jc w:val="both"/>
        <w:rPr>
          <w:bCs/>
          <w:sz w:val="20"/>
          <w:szCs w:val="20"/>
        </w:rPr>
      </w:pPr>
      <w:r w:rsidRPr="006658BD">
        <w:rPr>
          <w:bCs/>
          <w:sz w:val="20"/>
          <w:szCs w:val="20"/>
        </w:rPr>
        <w:t xml:space="preserve">Ms. Evans gave a summary of the allegations and read the settlement offer presented by </w:t>
      </w:r>
      <w:r w:rsidR="006658BD" w:rsidRPr="006658BD">
        <w:rPr>
          <w:bCs/>
          <w:sz w:val="20"/>
          <w:szCs w:val="20"/>
        </w:rPr>
        <w:t>OSMAN CONSTRUCTION LLC</w:t>
      </w:r>
      <w:r w:rsidRPr="006658BD">
        <w:rPr>
          <w:bCs/>
          <w:sz w:val="20"/>
          <w:szCs w:val="20"/>
        </w:rPr>
        <w:t xml:space="preserve">. Mr. </w:t>
      </w:r>
      <w:r w:rsidR="006658BD" w:rsidRPr="006658BD">
        <w:rPr>
          <w:bCs/>
          <w:sz w:val="20"/>
          <w:szCs w:val="20"/>
        </w:rPr>
        <w:t>Meredith</w:t>
      </w:r>
      <w:r w:rsidRPr="006658BD">
        <w:rPr>
          <w:bCs/>
          <w:sz w:val="20"/>
          <w:szCs w:val="20"/>
        </w:rPr>
        <w:t xml:space="preserve"> made a motion to accept the settlement offer as presented, which included a no contest plea. Mr. </w:t>
      </w:r>
      <w:r w:rsidR="006658BD" w:rsidRPr="006658BD">
        <w:rPr>
          <w:bCs/>
          <w:sz w:val="20"/>
          <w:szCs w:val="20"/>
        </w:rPr>
        <w:t>Lambert</w:t>
      </w:r>
      <w:r w:rsidRPr="006658BD">
        <w:rPr>
          <w:bCs/>
          <w:sz w:val="20"/>
          <w:szCs w:val="20"/>
        </w:rPr>
        <w:t xml:space="preserve"> seconded. The motion passed.</w:t>
      </w:r>
    </w:p>
    <w:p w14:paraId="50A33401" w14:textId="77777777" w:rsidR="006658BD" w:rsidRPr="004D7370" w:rsidRDefault="006658BD" w:rsidP="006658BD">
      <w:pPr>
        <w:tabs>
          <w:tab w:val="left" w:pos="720"/>
          <w:tab w:val="left" w:pos="1080"/>
          <w:tab w:val="left" w:pos="1350"/>
          <w:tab w:val="left" w:pos="1530"/>
        </w:tabs>
        <w:ind w:left="720"/>
        <w:jc w:val="both"/>
        <w:rPr>
          <w:bCs/>
          <w:sz w:val="20"/>
          <w:szCs w:val="20"/>
        </w:rPr>
      </w:pPr>
    </w:p>
    <w:p w14:paraId="76A4E765" w14:textId="45524E14" w:rsidR="004D7370" w:rsidRPr="004D7370" w:rsidRDefault="004D7370" w:rsidP="004D7370">
      <w:pPr>
        <w:pStyle w:val="ListParagraph"/>
        <w:numPr>
          <w:ilvl w:val="0"/>
          <w:numId w:val="31"/>
        </w:numPr>
        <w:ind w:left="720"/>
        <w:contextualSpacing/>
        <w:jc w:val="both"/>
        <w:rPr>
          <w:bCs/>
          <w:sz w:val="20"/>
          <w:szCs w:val="20"/>
        </w:rPr>
      </w:pPr>
      <w:r w:rsidRPr="004D7370">
        <w:rPr>
          <w:b/>
          <w:bCs/>
          <w:smallCaps/>
          <w:sz w:val="20"/>
          <w:szCs w:val="20"/>
          <w:u w:val="single"/>
        </w:rPr>
        <w:t>Babb Construction, Inc.,</w:t>
      </w:r>
      <w:r w:rsidRPr="004D7370">
        <w:rPr>
          <w:bCs/>
          <w:sz w:val="20"/>
          <w:szCs w:val="20"/>
        </w:rPr>
        <w:t xml:space="preserve"> </w:t>
      </w:r>
      <w:bookmarkStart w:id="2" w:name="_Hlk66104517"/>
      <w:r w:rsidRPr="004D7370">
        <w:rPr>
          <w:bCs/>
          <w:sz w:val="20"/>
          <w:szCs w:val="20"/>
        </w:rPr>
        <w:t>Baton Rouge, Louisiana –</w:t>
      </w:r>
      <w:bookmarkEnd w:id="2"/>
      <w:r w:rsidR="00275865">
        <w:rPr>
          <w:bCs/>
          <w:sz w:val="20"/>
          <w:szCs w:val="20"/>
        </w:rPr>
        <w:t xml:space="preserve"> </w:t>
      </w:r>
      <w:r w:rsidRPr="004D7370">
        <w:rPr>
          <w:bCs/>
          <w:sz w:val="20"/>
          <w:szCs w:val="20"/>
        </w:rPr>
        <w:t>La. R.S. 37:2158(A)(4)</w:t>
      </w:r>
    </w:p>
    <w:p w14:paraId="6BCA6D84" w14:textId="77777777" w:rsidR="006658BD" w:rsidRDefault="006658BD" w:rsidP="006658BD">
      <w:pPr>
        <w:pStyle w:val="ListParagraph"/>
        <w:tabs>
          <w:tab w:val="left" w:pos="360"/>
        </w:tabs>
        <w:jc w:val="both"/>
        <w:rPr>
          <w:bCs/>
          <w:sz w:val="20"/>
          <w:szCs w:val="20"/>
          <w:highlight w:val="yellow"/>
        </w:rPr>
      </w:pPr>
    </w:p>
    <w:p w14:paraId="2F4E07AD" w14:textId="1E154FF8" w:rsidR="004D7370" w:rsidRDefault="00CB6096" w:rsidP="006658BD">
      <w:pPr>
        <w:pStyle w:val="ListParagraph"/>
        <w:tabs>
          <w:tab w:val="left" w:pos="360"/>
        </w:tabs>
        <w:jc w:val="both"/>
        <w:rPr>
          <w:bCs/>
          <w:sz w:val="20"/>
          <w:szCs w:val="20"/>
        </w:rPr>
      </w:pPr>
      <w:r w:rsidRPr="006658BD">
        <w:rPr>
          <w:bCs/>
          <w:sz w:val="20"/>
          <w:szCs w:val="20"/>
        </w:rPr>
        <w:t xml:space="preserve">Ms. Evans gave a summary of the allegations and read the settlement offer presented by </w:t>
      </w:r>
      <w:r w:rsidR="006658BD" w:rsidRPr="006658BD">
        <w:rPr>
          <w:bCs/>
          <w:sz w:val="20"/>
          <w:szCs w:val="20"/>
        </w:rPr>
        <w:t>BABB CONSTRUCTION, INC</w:t>
      </w:r>
      <w:r w:rsidRPr="006658BD">
        <w:rPr>
          <w:bCs/>
          <w:sz w:val="20"/>
          <w:szCs w:val="20"/>
        </w:rPr>
        <w:t xml:space="preserve">. Mr. </w:t>
      </w:r>
      <w:r w:rsidR="006658BD" w:rsidRPr="006658BD">
        <w:rPr>
          <w:bCs/>
          <w:sz w:val="20"/>
          <w:szCs w:val="20"/>
        </w:rPr>
        <w:t>Graham</w:t>
      </w:r>
      <w:r w:rsidRPr="006658BD">
        <w:rPr>
          <w:bCs/>
          <w:sz w:val="20"/>
          <w:szCs w:val="20"/>
        </w:rPr>
        <w:t xml:space="preserve"> made a motion to accept the settlement offer as presented, which included a no contest plea. Mr. </w:t>
      </w:r>
      <w:r w:rsidR="006658BD" w:rsidRPr="006658BD">
        <w:rPr>
          <w:bCs/>
          <w:sz w:val="20"/>
          <w:szCs w:val="20"/>
        </w:rPr>
        <w:t>Temple</w:t>
      </w:r>
      <w:r w:rsidRPr="006658BD">
        <w:rPr>
          <w:bCs/>
          <w:sz w:val="20"/>
          <w:szCs w:val="20"/>
        </w:rPr>
        <w:t xml:space="preserve"> seconded. The motion passed.</w:t>
      </w:r>
    </w:p>
    <w:p w14:paraId="36FDBC5A" w14:textId="77777777" w:rsidR="006658BD" w:rsidRPr="004D7370" w:rsidRDefault="006658BD" w:rsidP="006658BD">
      <w:pPr>
        <w:pStyle w:val="ListParagraph"/>
        <w:tabs>
          <w:tab w:val="left" w:pos="360"/>
        </w:tabs>
        <w:jc w:val="both"/>
        <w:rPr>
          <w:bCs/>
          <w:sz w:val="20"/>
          <w:szCs w:val="20"/>
        </w:rPr>
      </w:pPr>
    </w:p>
    <w:p w14:paraId="5F894698" w14:textId="7B92BF7F" w:rsidR="004D7370" w:rsidRPr="004D7370" w:rsidRDefault="004D7370" w:rsidP="004D7370">
      <w:pPr>
        <w:pStyle w:val="ListParagraph"/>
        <w:numPr>
          <w:ilvl w:val="0"/>
          <w:numId w:val="31"/>
        </w:numPr>
        <w:ind w:left="720"/>
        <w:contextualSpacing/>
        <w:jc w:val="both"/>
        <w:rPr>
          <w:bCs/>
          <w:sz w:val="20"/>
          <w:szCs w:val="20"/>
        </w:rPr>
      </w:pPr>
      <w:bookmarkStart w:id="3" w:name="_Hlk66106583"/>
      <w:r w:rsidRPr="004D7370">
        <w:rPr>
          <w:b/>
          <w:bCs/>
          <w:smallCaps/>
          <w:sz w:val="20"/>
          <w:szCs w:val="20"/>
          <w:u w:val="single"/>
        </w:rPr>
        <w:t>Blusky Restoration Contractors, LLC,</w:t>
      </w:r>
      <w:r w:rsidRPr="004D7370">
        <w:rPr>
          <w:bCs/>
          <w:sz w:val="20"/>
          <w:szCs w:val="20"/>
        </w:rPr>
        <w:t xml:space="preserve"> Signal Hill, California –</w:t>
      </w:r>
      <w:r w:rsidR="00275865">
        <w:rPr>
          <w:bCs/>
          <w:sz w:val="20"/>
          <w:szCs w:val="20"/>
        </w:rPr>
        <w:t xml:space="preserve"> </w:t>
      </w:r>
      <w:r w:rsidRPr="004D7370">
        <w:rPr>
          <w:bCs/>
          <w:sz w:val="20"/>
          <w:szCs w:val="20"/>
        </w:rPr>
        <w:t>La. R.S. 37:2158(A)(4)</w:t>
      </w:r>
    </w:p>
    <w:p w14:paraId="1DA27486" w14:textId="77777777" w:rsidR="006658BD" w:rsidRDefault="006658BD" w:rsidP="006658BD">
      <w:pPr>
        <w:ind w:left="720"/>
        <w:jc w:val="both"/>
        <w:rPr>
          <w:bCs/>
          <w:sz w:val="20"/>
          <w:szCs w:val="20"/>
          <w:highlight w:val="yellow"/>
        </w:rPr>
      </w:pPr>
    </w:p>
    <w:p w14:paraId="306631C0" w14:textId="15E45B32" w:rsidR="004D7370" w:rsidRDefault="00CB6096" w:rsidP="006658BD">
      <w:pPr>
        <w:ind w:left="720"/>
        <w:jc w:val="both"/>
        <w:rPr>
          <w:bCs/>
          <w:sz w:val="20"/>
          <w:szCs w:val="20"/>
        </w:rPr>
      </w:pPr>
      <w:r w:rsidRPr="006658BD">
        <w:rPr>
          <w:bCs/>
          <w:sz w:val="20"/>
          <w:szCs w:val="20"/>
        </w:rPr>
        <w:t xml:space="preserve">Ms. Evans gave a summary of the allegations and read the settlement offer presented by </w:t>
      </w:r>
      <w:r w:rsidR="006658BD" w:rsidRPr="006658BD">
        <w:rPr>
          <w:bCs/>
          <w:sz w:val="20"/>
          <w:szCs w:val="20"/>
        </w:rPr>
        <w:t>BLUSKY RESTORATION CONTRACTORS, LLC</w:t>
      </w:r>
      <w:r w:rsidRPr="006658BD">
        <w:rPr>
          <w:bCs/>
          <w:sz w:val="20"/>
          <w:szCs w:val="20"/>
        </w:rPr>
        <w:t xml:space="preserve">. Mr. </w:t>
      </w:r>
      <w:r w:rsidR="006658BD" w:rsidRPr="006658BD">
        <w:rPr>
          <w:bCs/>
          <w:sz w:val="20"/>
          <w:szCs w:val="20"/>
        </w:rPr>
        <w:t xml:space="preserve">Lambert </w:t>
      </w:r>
      <w:r w:rsidRPr="006658BD">
        <w:rPr>
          <w:bCs/>
          <w:sz w:val="20"/>
          <w:szCs w:val="20"/>
        </w:rPr>
        <w:t>made a motion to accept the settlement offer as presented, which included a no contest plea. Mr. Stuart seconded. The motion passed.</w:t>
      </w:r>
    </w:p>
    <w:p w14:paraId="16914D0A" w14:textId="77777777" w:rsidR="006658BD" w:rsidRPr="004D7370" w:rsidRDefault="006658BD" w:rsidP="006658BD">
      <w:pPr>
        <w:ind w:left="720"/>
        <w:jc w:val="both"/>
        <w:rPr>
          <w:bCs/>
          <w:sz w:val="20"/>
          <w:szCs w:val="20"/>
        </w:rPr>
      </w:pPr>
    </w:p>
    <w:p w14:paraId="5B8F683E" w14:textId="5183FB7B" w:rsidR="004D7370" w:rsidRPr="004D7370" w:rsidRDefault="004D7370" w:rsidP="004D7370">
      <w:pPr>
        <w:pStyle w:val="ListParagraph"/>
        <w:numPr>
          <w:ilvl w:val="0"/>
          <w:numId w:val="31"/>
        </w:numPr>
        <w:tabs>
          <w:tab w:val="left" w:pos="720"/>
        </w:tabs>
        <w:ind w:left="1080" w:hanging="720"/>
        <w:contextualSpacing/>
        <w:jc w:val="both"/>
        <w:rPr>
          <w:bCs/>
          <w:sz w:val="20"/>
          <w:szCs w:val="20"/>
        </w:rPr>
      </w:pPr>
      <w:r w:rsidRPr="004D7370">
        <w:rPr>
          <w:sz w:val="20"/>
          <w:szCs w:val="20"/>
        </w:rPr>
        <w:t xml:space="preserve">a) </w:t>
      </w:r>
      <w:r w:rsidRPr="004D7370">
        <w:rPr>
          <w:sz w:val="20"/>
          <w:szCs w:val="20"/>
        </w:rPr>
        <w:tab/>
      </w:r>
      <w:r w:rsidRPr="004D7370">
        <w:rPr>
          <w:b/>
          <w:bCs/>
          <w:smallCaps/>
          <w:sz w:val="20"/>
          <w:szCs w:val="20"/>
          <w:u w:val="single"/>
        </w:rPr>
        <w:t>American Building Contractors Restoration Services, Inc.,</w:t>
      </w:r>
      <w:r w:rsidRPr="004D7370">
        <w:rPr>
          <w:bCs/>
          <w:sz w:val="20"/>
          <w:szCs w:val="20"/>
        </w:rPr>
        <w:t xml:space="preserve"> Burnsville, Minnesota –</w:t>
      </w:r>
      <w:r w:rsidR="00275865">
        <w:rPr>
          <w:bCs/>
          <w:sz w:val="20"/>
          <w:szCs w:val="20"/>
        </w:rPr>
        <w:t xml:space="preserve"> </w:t>
      </w:r>
      <w:r w:rsidRPr="004D7370">
        <w:rPr>
          <w:bCs/>
          <w:sz w:val="20"/>
          <w:szCs w:val="20"/>
        </w:rPr>
        <w:t>La. R.S. 37:2158(A)(4)</w:t>
      </w:r>
    </w:p>
    <w:p w14:paraId="2DB45891" w14:textId="77777777" w:rsidR="006658BD" w:rsidRDefault="006658BD" w:rsidP="006658BD">
      <w:pPr>
        <w:pStyle w:val="ListParagraph"/>
        <w:tabs>
          <w:tab w:val="left" w:pos="360"/>
          <w:tab w:val="left" w:pos="720"/>
          <w:tab w:val="left" w:pos="1080"/>
        </w:tabs>
        <w:ind w:left="1080"/>
        <w:jc w:val="both"/>
        <w:rPr>
          <w:b/>
          <w:smallCaps/>
          <w:sz w:val="20"/>
          <w:szCs w:val="20"/>
        </w:rPr>
      </w:pPr>
    </w:p>
    <w:p w14:paraId="279EF608" w14:textId="236081EA" w:rsidR="004D7370" w:rsidRDefault="00CB6096" w:rsidP="006658BD">
      <w:pPr>
        <w:pStyle w:val="ListParagraph"/>
        <w:tabs>
          <w:tab w:val="left" w:pos="360"/>
          <w:tab w:val="left" w:pos="720"/>
          <w:tab w:val="left" w:pos="1080"/>
        </w:tabs>
        <w:ind w:left="1080"/>
        <w:jc w:val="both"/>
        <w:rPr>
          <w:bCs/>
          <w:sz w:val="20"/>
          <w:szCs w:val="20"/>
        </w:rPr>
      </w:pPr>
      <w:r w:rsidRPr="006658BD">
        <w:rPr>
          <w:bCs/>
          <w:sz w:val="20"/>
          <w:szCs w:val="20"/>
        </w:rPr>
        <w:t>Ms. Evans gave a summary of the allegations and read the settlement offer presented by</w:t>
      </w:r>
      <w:r w:rsidRPr="003D7CB2">
        <w:rPr>
          <w:bCs/>
          <w:sz w:val="20"/>
          <w:szCs w:val="20"/>
          <w:highlight w:val="yellow"/>
        </w:rPr>
        <w:t xml:space="preserve"> </w:t>
      </w:r>
      <w:r w:rsidR="006658BD" w:rsidRPr="006658BD">
        <w:rPr>
          <w:bCs/>
          <w:sz w:val="20"/>
          <w:szCs w:val="20"/>
        </w:rPr>
        <w:t>AMERICAN BUILDING CONTRACTORS RESTORATION SERVICES, INC</w:t>
      </w:r>
      <w:r w:rsidRPr="006658BD">
        <w:rPr>
          <w:bCs/>
          <w:sz w:val="20"/>
          <w:szCs w:val="20"/>
        </w:rPr>
        <w:t xml:space="preserve">. Mr. </w:t>
      </w:r>
      <w:r w:rsidR="006658BD" w:rsidRPr="006658BD">
        <w:rPr>
          <w:bCs/>
          <w:sz w:val="20"/>
          <w:szCs w:val="20"/>
        </w:rPr>
        <w:t>Lambert</w:t>
      </w:r>
      <w:r w:rsidRPr="006658BD">
        <w:rPr>
          <w:bCs/>
          <w:sz w:val="20"/>
          <w:szCs w:val="20"/>
        </w:rPr>
        <w:t xml:space="preserve"> made a motion to accept the settlement offer as presented, which included a no contest plea. Mr. Stuart seconded. The motion passed.</w:t>
      </w:r>
    </w:p>
    <w:p w14:paraId="48EBAD9B" w14:textId="77777777" w:rsidR="006658BD" w:rsidRPr="004D7370" w:rsidRDefault="006658BD" w:rsidP="006658BD">
      <w:pPr>
        <w:pStyle w:val="ListParagraph"/>
        <w:tabs>
          <w:tab w:val="left" w:pos="360"/>
          <w:tab w:val="left" w:pos="720"/>
          <w:tab w:val="left" w:pos="1080"/>
        </w:tabs>
        <w:ind w:left="1080"/>
        <w:jc w:val="both"/>
        <w:rPr>
          <w:noProof/>
          <w:sz w:val="20"/>
          <w:szCs w:val="20"/>
        </w:rPr>
      </w:pPr>
    </w:p>
    <w:p w14:paraId="18514CC7" w14:textId="27800889" w:rsidR="004D7370" w:rsidRPr="004D7370" w:rsidRDefault="004D7370" w:rsidP="004D7370">
      <w:pPr>
        <w:pStyle w:val="ListParagraph"/>
        <w:numPr>
          <w:ilvl w:val="1"/>
          <w:numId w:val="33"/>
        </w:numPr>
        <w:tabs>
          <w:tab w:val="clear" w:pos="1260"/>
          <w:tab w:val="left" w:pos="1080"/>
          <w:tab w:val="left" w:pos="2070"/>
        </w:tabs>
        <w:ind w:left="1080" w:hanging="360"/>
        <w:contextualSpacing/>
        <w:jc w:val="both"/>
        <w:rPr>
          <w:bCs/>
          <w:sz w:val="20"/>
          <w:szCs w:val="20"/>
        </w:rPr>
      </w:pPr>
      <w:r w:rsidRPr="004D7370">
        <w:rPr>
          <w:b/>
          <w:bCs/>
          <w:smallCaps/>
          <w:sz w:val="20"/>
          <w:szCs w:val="20"/>
          <w:u w:val="single"/>
        </w:rPr>
        <w:t>Clean Pro Carpet &amp; Upholstery Care, Inc.,</w:t>
      </w:r>
      <w:r w:rsidRPr="004D7370">
        <w:rPr>
          <w:bCs/>
          <w:sz w:val="20"/>
          <w:szCs w:val="20"/>
        </w:rPr>
        <w:t xml:space="preserve"> Kenner, Louisiana –</w:t>
      </w:r>
      <w:r w:rsidR="00275865">
        <w:rPr>
          <w:bCs/>
          <w:sz w:val="20"/>
          <w:szCs w:val="20"/>
        </w:rPr>
        <w:t xml:space="preserve"> </w:t>
      </w:r>
      <w:r w:rsidRPr="004D7370">
        <w:rPr>
          <w:bCs/>
          <w:sz w:val="20"/>
          <w:szCs w:val="20"/>
        </w:rPr>
        <w:t>La. R.S. 37:2158(A)(4)</w:t>
      </w:r>
    </w:p>
    <w:p w14:paraId="54B71F62" w14:textId="77777777" w:rsidR="006658BD" w:rsidRDefault="006658BD" w:rsidP="006658BD">
      <w:pPr>
        <w:tabs>
          <w:tab w:val="left" w:pos="1080"/>
          <w:tab w:val="left" w:pos="2070"/>
        </w:tabs>
        <w:ind w:left="1080"/>
        <w:jc w:val="both"/>
        <w:rPr>
          <w:bCs/>
          <w:sz w:val="20"/>
          <w:szCs w:val="20"/>
          <w:highlight w:val="yellow"/>
        </w:rPr>
      </w:pPr>
    </w:p>
    <w:p w14:paraId="01FB26CB" w14:textId="4982C224" w:rsidR="004D7370" w:rsidRDefault="00CB6096" w:rsidP="006658BD">
      <w:pPr>
        <w:tabs>
          <w:tab w:val="left" w:pos="1080"/>
          <w:tab w:val="left" w:pos="2070"/>
        </w:tabs>
        <w:ind w:left="1080"/>
        <w:jc w:val="both"/>
        <w:rPr>
          <w:bCs/>
          <w:sz w:val="20"/>
          <w:szCs w:val="20"/>
        </w:rPr>
      </w:pPr>
      <w:r w:rsidRPr="006658BD">
        <w:rPr>
          <w:bCs/>
          <w:sz w:val="20"/>
          <w:szCs w:val="20"/>
        </w:rPr>
        <w:t xml:space="preserve">Ms. Evans gave a summary of the allegations and read the settlement offer presented by </w:t>
      </w:r>
      <w:r w:rsidR="006658BD" w:rsidRPr="006658BD">
        <w:rPr>
          <w:bCs/>
          <w:sz w:val="20"/>
          <w:szCs w:val="20"/>
        </w:rPr>
        <w:t>CLEAN PRO CARPET &amp; UPHOLSTERY CARE, INC</w:t>
      </w:r>
      <w:r w:rsidRPr="006658BD">
        <w:rPr>
          <w:bCs/>
          <w:sz w:val="20"/>
          <w:szCs w:val="20"/>
        </w:rPr>
        <w:t xml:space="preserve">. Mr. </w:t>
      </w:r>
      <w:r w:rsidR="006658BD" w:rsidRPr="006658BD">
        <w:rPr>
          <w:bCs/>
          <w:sz w:val="20"/>
          <w:szCs w:val="20"/>
        </w:rPr>
        <w:t>Lambert</w:t>
      </w:r>
      <w:r w:rsidRPr="006658BD">
        <w:rPr>
          <w:bCs/>
          <w:sz w:val="20"/>
          <w:szCs w:val="20"/>
        </w:rPr>
        <w:t xml:space="preserve"> made a motion to accept the settlement offer as presented, which included a no contest plea. Mr. </w:t>
      </w:r>
      <w:r w:rsidR="006658BD" w:rsidRPr="006658BD">
        <w:rPr>
          <w:bCs/>
          <w:sz w:val="20"/>
          <w:szCs w:val="20"/>
        </w:rPr>
        <w:t>Graham</w:t>
      </w:r>
      <w:r w:rsidRPr="006658BD">
        <w:rPr>
          <w:bCs/>
          <w:sz w:val="20"/>
          <w:szCs w:val="20"/>
        </w:rPr>
        <w:t xml:space="preserve"> seconded. The motion passed.</w:t>
      </w:r>
    </w:p>
    <w:p w14:paraId="624F8F03" w14:textId="77777777" w:rsidR="006658BD" w:rsidRPr="004D7370" w:rsidRDefault="006658BD" w:rsidP="006658BD">
      <w:pPr>
        <w:tabs>
          <w:tab w:val="left" w:pos="1080"/>
          <w:tab w:val="left" w:pos="2070"/>
        </w:tabs>
        <w:ind w:left="1080"/>
        <w:jc w:val="both"/>
        <w:rPr>
          <w:bCs/>
          <w:sz w:val="20"/>
          <w:szCs w:val="20"/>
        </w:rPr>
      </w:pPr>
    </w:p>
    <w:p w14:paraId="1B0BEB93" w14:textId="3AB69A92" w:rsidR="004D7370" w:rsidRPr="004D7370" w:rsidRDefault="004D7370" w:rsidP="004D7370">
      <w:pPr>
        <w:pStyle w:val="ListParagraph"/>
        <w:tabs>
          <w:tab w:val="left" w:pos="1080"/>
        </w:tabs>
        <w:ind w:left="1080" w:hanging="360"/>
        <w:jc w:val="both"/>
        <w:rPr>
          <w:bCs/>
          <w:sz w:val="20"/>
          <w:szCs w:val="20"/>
        </w:rPr>
      </w:pPr>
      <w:r w:rsidRPr="004D7370">
        <w:rPr>
          <w:sz w:val="20"/>
          <w:szCs w:val="20"/>
        </w:rPr>
        <w:t xml:space="preserve">c)  </w:t>
      </w:r>
      <w:r w:rsidRPr="004D7370">
        <w:rPr>
          <w:sz w:val="20"/>
          <w:szCs w:val="20"/>
        </w:rPr>
        <w:tab/>
      </w:r>
      <w:r w:rsidRPr="004D7370">
        <w:rPr>
          <w:b/>
          <w:bCs/>
          <w:smallCaps/>
          <w:sz w:val="20"/>
          <w:szCs w:val="20"/>
          <w:u w:val="single"/>
        </w:rPr>
        <w:t>Modern Development USA LLC,</w:t>
      </w:r>
      <w:r w:rsidRPr="004D7370">
        <w:rPr>
          <w:bCs/>
          <w:sz w:val="20"/>
          <w:szCs w:val="20"/>
        </w:rPr>
        <w:t xml:space="preserve"> Naples, Florida –</w:t>
      </w:r>
      <w:r w:rsidR="00275865">
        <w:rPr>
          <w:bCs/>
          <w:sz w:val="20"/>
          <w:szCs w:val="20"/>
        </w:rPr>
        <w:t xml:space="preserve"> </w:t>
      </w:r>
      <w:r w:rsidRPr="004D7370">
        <w:rPr>
          <w:bCs/>
          <w:sz w:val="20"/>
          <w:szCs w:val="20"/>
        </w:rPr>
        <w:t>La. R.S. 37:2160(A)(1)</w:t>
      </w:r>
    </w:p>
    <w:p w14:paraId="03FEACFE" w14:textId="77777777" w:rsidR="006658BD" w:rsidRDefault="006658BD" w:rsidP="006658BD">
      <w:pPr>
        <w:tabs>
          <w:tab w:val="left" w:pos="1080"/>
        </w:tabs>
        <w:ind w:left="1080"/>
        <w:jc w:val="both"/>
        <w:rPr>
          <w:bCs/>
          <w:sz w:val="20"/>
          <w:szCs w:val="20"/>
          <w:highlight w:val="yellow"/>
        </w:rPr>
      </w:pPr>
    </w:p>
    <w:p w14:paraId="3359383A" w14:textId="6C2ABFEB" w:rsidR="004D7370" w:rsidRDefault="00CB6096" w:rsidP="006658BD">
      <w:pPr>
        <w:tabs>
          <w:tab w:val="left" w:pos="1080"/>
        </w:tabs>
        <w:ind w:left="1080"/>
        <w:jc w:val="both"/>
        <w:rPr>
          <w:bCs/>
          <w:sz w:val="20"/>
          <w:szCs w:val="20"/>
        </w:rPr>
      </w:pPr>
      <w:r w:rsidRPr="00CA4798">
        <w:rPr>
          <w:bCs/>
          <w:sz w:val="20"/>
          <w:szCs w:val="20"/>
        </w:rPr>
        <w:t xml:space="preserve">Ms. Evans gave a summary of the allegations and read the settlement offer presented by </w:t>
      </w:r>
      <w:r w:rsidR="00CA4798" w:rsidRPr="00CA4798">
        <w:rPr>
          <w:bCs/>
          <w:sz w:val="20"/>
          <w:szCs w:val="20"/>
        </w:rPr>
        <w:t>MODERN DEVELOPMENT USA LLC</w:t>
      </w:r>
      <w:r w:rsidRPr="00CA4798">
        <w:rPr>
          <w:bCs/>
          <w:sz w:val="20"/>
          <w:szCs w:val="20"/>
        </w:rPr>
        <w:t xml:space="preserve">. Mr. </w:t>
      </w:r>
      <w:r w:rsidR="006658BD" w:rsidRPr="00CA4798">
        <w:rPr>
          <w:bCs/>
          <w:sz w:val="20"/>
          <w:szCs w:val="20"/>
        </w:rPr>
        <w:t>Graham</w:t>
      </w:r>
      <w:r w:rsidRPr="00CA4798">
        <w:rPr>
          <w:bCs/>
          <w:sz w:val="20"/>
          <w:szCs w:val="20"/>
        </w:rPr>
        <w:t xml:space="preserve"> made a motion to accept the settlement offer as presented, which included a no contest plea. Mr. </w:t>
      </w:r>
      <w:r w:rsidR="006658BD" w:rsidRPr="00CA4798">
        <w:rPr>
          <w:bCs/>
          <w:sz w:val="20"/>
          <w:szCs w:val="20"/>
        </w:rPr>
        <w:t>Broussard</w:t>
      </w:r>
      <w:r w:rsidRPr="00CA4798">
        <w:rPr>
          <w:bCs/>
          <w:sz w:val="20"/>
          <w:szCs w:val="20"/>
        </w:rPr>
        <w:t xml:space="preserve"> seconded. The motion passed.</w:t>
      </w:r>
    </w:p>
    <w:p w14:paraId="03F2FE1A" w14:textId="51A00644" w:rsidR="006658BD" w:rsidRDefault="006658BD" w:rsidP="006658BD">
      <w:pPr>
        <w:tabs>
          <w:tab w:val="left" w:pos="1080"/>
        </w:tabs>
        <w:ind w:left="1080"/>
        <w:jc w:val="both"/>
        <w:rPr>
          <w:noProof/>
          <w:sz w:val="20"/>
          <w:szCs w:val="20"/>
        </w:rPr>
      </w:pPr>
    </w:p>
    <w:p w14:paraId="031D35A0" w14:textId="57DCCD69" w:rsidR="00CA4798" w:rsidRDefault="00CA4798" w:rsidP="006658BD">
      <w:pPr>
        <w:tabs>
          <w:tab w:val="left" w:pos="1080"/>
        </w:tabs>
        <w:ind w:left="1080"/>
        <w:jc w:val="both"/>
        <w:rPr>
          <w:noProof/>
          <w:sz w:val="20"/>
          <w:szCs w:val="20"/>
        </w:rPr>
      </w:pPr>
    </w:p>
    <w:p w14:paraId="4CC10E15" w14:textId="7D9A2077" w:rsidR="00CA4798" w:rsidRDefault="00CA4798" w:rsidP="006658BD">
      <w:pPr>
        <w:tabs>
          <w:tab w:val="left" w:pos="1080"/>
        </w:tabs>
        <w:ind w:left="1080"/>
        <w:jc w:val="both"/>
        <w:rPr>
          <w:noProof/>
          <w:sz w:val="20"/>
          <w:szCs w:val="20"/>
        </w:rPr>
      </w:pPr>
    </w:p>
    <w:p w14:paraId="1CDC6EEB" w14:textId="77777777" w:rsidR="00CA4798" w:rsidRDefault="00CA4798" w:rsidP="006658BD">
      <w:pPr>
        <w:tabs>
          <w:tab w:val="left" w:pos="1080"/>
        </w:tabs>
        <w:ind w:left="1080"/>
        <w:jc w:val="both"/>
        <w:rPr>
          <w:noProof/>
          <w:sz w:val="20"/>
          <w:szCs w:val="20"/>
        </w:rPr>
      </w:pPr>
    </w:p>
    <w:p w14:paraId="1030660C" w14:textId="77777777" w:rsidR="00CA4798" w:rsidRPr="004D7370" w:rsidRDefault="00CA4798" w:rsidP="006658BD">
      <w:pPr>
        <w:tabs>
          <w:tab w:val="left" w:pos="1080"/>
        </w:tabs>
        <w:ind w:left="1080"/>
        <w:jc w:val="both"/>
        <w:rPr>
          <w:noProof/>
          <w:sz w:val="20"/>
          <w:szCs w:val="20"/>
        </w:rPr>
      </w:pPr>
    </w:p>
    <w:p w14:paraId="00CEE10A" w14:textId="217C3FC9" w:rsidR="004D7370" w:rsidRPr="004D7370" w:rsidRDefault="004D7370" w:rsidP="004D7370">
      <w:pPr>
        <w:tabs>
          <w:tab w:val="left" w:pos="1080"/>
        </w:tabs>
        <w:ind w:left="1080" w:hanging="360"/>
        <w:jc w:val="both"/>
        <w:rPr>
          <w:bCs/>
          <w:sz w:val="20"/>
          <w:szCs w:val="20"/>
        </w:rPr>
      </w:pPr>
      <w:r w:rsidRPr="004D7370">
        <w:rPr>
          <w:bCs/>
          <w:sz w:val="20"/>
          <w:szCs w:val="20"/>
        </w:rPr>
        <w:lastRenderedPageBreak/>
        <w:t xml:space="preserve">d) </w:t>
      </w:r>
      <w:r w:rsidRPr="004D7370">
        <w:rPr>
          <w:bCs/>
          <w:sz w:val="20"/>
          <w:szCs w:val="20"/>
        </w:rPr>
        <w:tab/>
      </w:r>
      <w:r w:rsidRPr="004D7370">
        <w:rPr>
          <w:b/>
          <w:bCs/>
          <w:smallCaps/>
          <w:sz w:val="20"/>
          <w:szCs w:val="20"/>
          <w:u w:val="single"/>
        </w:rPr>
        <w:t>LR Construction Services LLC</w:t>
      </w:r>
      <w:r w:rsidRPr="004D7370">
        <w:rPr>
          <w:b/>
          <w:sz w:val="20"/>
          <w:szCs w:val="20"/>
          <w:u w:val="single"/>
        </w:rPr>
        <w:t>,</w:t>
      </w:r>
      <w:r w:rsidRPr="004D7370">
        <w:rPr>
          <w:bCs/>
          <w:sz w:val="20"/>
          <w:szCs w:val="20"/>
        </w:rPr>
        <w:t xml:space="preserve"> Baton Rouge</w:t>
      </w:r>
      <w:r w:rsidR="00CA4798">
        <w:rPr>
          <w:bCs/>
          <w:sz w:val="20"/>
          <w:szCs w:val="20"/>
        </w:rPr>
        <w:t>, Louisiana</w:t>
      </w:r>
      <w:r w:rsidRPr="004D7370">
        <w:rPr>
          <w:bCs/>
          <w:sz w:val="20"/>
          <w:szCs w:val="20"/>
        </w:rPr>
        <w:t xml:space="preserve"> –</w:t>
      </w:r>
      <w:r w:rsidR="00275865">
        <w:rPr>
          <w:bCs/>
          <w:sz w:val="20"/>
          <w:szCs w:val="20"/>
        </w:rPr>
        <w:t xml:space="preserve"> </w:t>
      </w:r>
      <w:r w:rsidRPr="004D7370">
        <w:rPr>
          <w:bCs/>
          <w:sz w:val="20"/>
          <w:szCs w:val="20"/>
        </w:rPr>
        <w:t>La. R.S. 37:2160(A)(1)</w:t>
      </w:r>
    </w:p>
    <w:p w14:paraId="48787EA9" w14:textId="77777777" w:rsidR="00CA4798" w:rsidRDefault="00CA4798" w:rsidP="00CA4798">
      <w:pPr>
        <w:ind w:left="1080"/>
        <w:jc w:val="both"/>
        <w:rPr>
          <w:bCs/>
          <w:sz w:val="20"/>
          <w:szCs w:val="20"/>
          <w:highlight w:val="yellow"/>
        </w:rPr>
      </w:pPr>
    </w:p>
    <w:p w14:paraId="1B9BF98D" w14:textId="29EE9316" w:rsidR="004D7370" w:rsidRDefault="00CB6096" w:rsidP="00CA4798">
      <w:pPr>
        <w:ind w:left="1080"/>
        <w:jc w:val="both"/>
        <w:rPr>
          <w:bCs/>
          <w:sz w:val="20"/>
          <w:szCs w:val="20"/>
        </w:rPr>
      </w:pPr>
      <w:r w:rsidRPr="00CA4798">
        <w:rPr>
          <w:bCs/>
          <w:sz w:val="20"/>
          <w:szCs w:val="20"/>
        </w:rPr>
        <w:t xml:space="preserve">Ms. Evans gave a summary of the allegations. No one was present on behalf of </w:t>
      </w:r>
      <w:r w:rsidR="00CA4798" w:rsidRPr="00CA4798">
        <w:rPr>
          <w:bCs/>
          <w:sz w:val="20"/>
          <w:szCs w:val="20"/>
        </w:rPr>
        <w:t>LR CONSTRUCTION SERVICES LLC</w:t>
      </w:r>
      <w:r w:rsidRPr="00CA4798">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CA4798" w:rsidRPr="00CA4798">
        <w:rPr>
          <w:bCs/>
          <w:sz w:val="20"/>
          <w:szCs w:val="20"/>
        </w:rPr>
        <w:t>Lambert</w:t>
      </w:r>
      <w:r w:rsidRPr="00CA4798">
        <w:rPr>
          <w:bCs/>
          <w:sz w:val="20"/>
          <w:szCs w:val="20"/>
        </w:rPr>
        <w:t xml:space="preserve"> made a motion to find </w:t>
      </w:r>
      <w:r w:rsidR="00CA4798" w:rsidRPr="00CA4798">
        <w:rPr>
          <w:bCs/>
          <w:sz w:val="20"/>
          <w:szCs w:val="20"/>
        </w:rPr>
        <w:t>LR CONSTRUCTION SERVICES LLC</w:t>
      </w:r>
      <w:r w:rsidR="00CA4798" w:rsidRPr="00CA4798">
        <w:rPr>
          <w:bCs/>
          <w:sz w:val="20"/>
          <w:szCs w:val="20"/>
        </w:rPr>
        <w:t xml:space="preserve"> </w:t>
      </w:r>
      <w:r w:rsidRPr="00CA4798">
        <w:rPr>
          <w:bCs/>
          <w:sz w:val="20"/>
          <w:szCs w:val="20"/>
        </w:rPr>
        <w:t xml:space="preserve">to be in violation. Mr. Weston seconded. The motion passed. Mr. </w:t>
      </w:r>
      <w:r w:rsidR="00CA4798" w:rsidRPr="00CA4798">
        <w:rPr>
          <w:bCs/>
          <w:sz w:val="20"/>
          <w:szCs w:val="20"/>
        </w:rPr>
        <w:t>Weston</w:t>
      </w:r>
      <w:r w:rsidRPr="00CA4798">
        <w:rPr>
          <w:bCs/>
          <w:sz w:val="20"/>
          <w:szCs w:val="20"/>
        </w:rPr>
        <w:t xml:space="preserve"> made a motion to assess the maximum fine plus $500 in administrative costs. Mr. </w:t>
      </w:r>
      <w:r w:rsidR="00CA4798" w:rsidRPr="00CA4798">
        <w:rPr>
          <w:bCs/>
          <w:sz w:val="20"/>
          <w:szCs w:val="20"/>
        </w:rPr>
        <w:t>Graham</w:t>
      </w:r>
      <w:r w:rsidRPr="00CA4798">
        <w:rPr>
          <w:bCs/>
          <w:sz w:val="20"/>
          <w:szCs w:val="20"/>
        </w:rPr>
        <w:t xml:space="preserve"> seconded. The motion passed.</w:t>
      </w:r>
    </w:p>
    <w:p w14:paraId="24EED602" w14:textId="77777777" w:rsidR="00CA4798" w:rsidRPr="004D7370" w:rsidRDefault="00CA4798" w:rsidP="00CA4798">
      <w:pPr>
        <w:ind w:left="1080"/>
        <w:jc w:val="both"/>
        <w:rPr>
          <w:bCs/>
          <w:sz w:val="20"/>
          <w:szCs w:val="20"/>
        </w:rPr>
      </w:pPr>
    </w:p>
    <w:bookmarkEnd w:id="3"/>
    <w:p w14:paraId="49C1638D" w14:textId="435E78ED" w:rsidR="004D7370" w:rsidRPr="004D7370" w:rsidRDefault="004D7370" w:rsidP="004D7370">
      <w:pPr>
        <w:pStyle w:val="ListParagraph"/>
        <w:numPr>
          <w:ilvl w:val="0"/>
          <w:numId w:val="31"/>
        </w:numPr>
        <w:tabs>
          <w:tab w:val="left" w:pos="720"/>
        </w:tabs>
        <w:ind w:left="1080" w:hanging="720"/>
        <w:contextualSpacing/>
        <w:jc w:val="both"/>
        <w:rPr>
          <w:bCs/>
          <w:sz w:val="20"/>
          <w:szCs w:val="20"/>
        </w:rPr>
      </w:pPr>
      <w:r w:rsidRPr="004D7370">
        <w:rPr>
          <w:sz w:val="20"/>
          <w:szCs w:val="20"/>
        </w:rPr>
        <w:t xml:space="preserve">a)  </w:t>
      </w:r>
      <w:r w:rsidRPr="004D7370">
        <w:rPr>
          <w:sz w:val="20"/>
          <w:szCs w:val="20"/>
        </w:rPr>
        <w:tab/>
      </w:r>
      <w:r w:rsidRPr="004D7370">
        <w:rPr>
          <w:b/>
          <w:bCs/>
          <w:smallCaps/>
          <w:sz w:val="20"/>
          <w:szCs w:val="20"/>
          <w:u w:val="single"/>
        </w:rPr>
        <w:t>Joe R. Jones Construction, Inc.,</w:t>
      </w:r>
      <w:r w:rsidRPr="004D7370">
        <w:rPr>
          <w:bCs/>
          <w:sz w:val="20"/>
          <w:szCs w:val="20"/>
        </w:rPr>
        <w:t xml:space="preserve"> Weatherford, Texas –</w:t>
      </w:r>
      <w:r w:rsidR="00275865">
        <w:rPr>
          <w:bCs/>
          <w:sz w:val="20"/>
          <w:szCs w:val="20"/>
        </w:rPr>
        <w:t xml:space="preserve"> </w:t>
      </w:r>
      <w:r w:rsidRPr="004D7370">
        <w:rPr>
          <w:bCs/>
          <w:sz w:val="20"/>
          <w:szCs w:val="20"/>
        </w:rPr>
        <w:t>La. R.S. 37:2158(A)(4), 2 counts</w:t>
      </w:r>
    </w:p>
    <w:p w14:paraId="79F757F2" w14:textId="77777777" w:rsidR="00CA4798" w:rsidRDefault="00CA4798" w:rsidP="00CA4798">
      <w:pPr>
        <w:tabs>
          <w:tab w:val="left" w:pos="1080"/>
        </w:tabs>
        <w:ind w:left="1080"/>
        <w:jc w:val="both"/>
        <w:rPr>
          <w:bCs/>
          <w:sz w:val="20"/>
          <w:szCs w:val="20"/>
          <w:highlight w:val="yellow"/>
        </w:rPr>
      </w:pPr>
    </w:p>
    <w:p w14:paraId="1B14E896" w14:textId="1B2E45FE" w:rsidR="004D7370" w:rsidRDefault="00CB6096" w:rsidP="00CA4798">
      <w:pPr>
        <w:tabs>
          <w:tab w:val="left" w:pos="1080"/>
        </w:tabs>
        <w:ind w:left="1080"/>
        <w:jc w:val="both"/>
        <w:rPr>
          <w:bCs/>
          <w:sz w:val="20"/>
          <w:szCs w:val="20"/>
        </w:rPr>
      </w:pPr>
      <w:r w:rsidRPr="00CA4798">
        <w:rPr>
          <w:bCs/>
          <w:sz w:val="20"/>
          <w:szCs w:val="20"/>
        </w:rPr>
        <w:t xml:space="preserve">Ms. Evans gave a summary of the allegations and read the settlement offer presented by </w:t>
      </w:r>
      <w:r w:rsidR="00CA4798" w:rsidRPr="00CA4798">
        <w:rPr>
          <w:bCs/>
          <w:sz w:val="20"/>
          <w:szCs w:val="20"/>
        </w:rPr>
        <w:t>JOE R. JONES CONSTRUCTION, INC</w:t>
      </w:r>
      <w:r w:rsidRPr="00CA4798">
        <w:rPr>
          <w:bCs/>
          <w:sz w:val="20"/>
          <w:szCs w:val="20"/>
        </w:rPr>
        <w:t xml:space="preserve">. Mr. </w:t>
      </w:r>
      <w:r w:rsidR="00CA4798" w:rsidRPr="00CA4798">
        <w:rPr>
          <w:bCs/>
          <w:sz w:val="20"/>
          <w:szCs w:val="20"/>
        </w:rPr>
        <w:t>Weston</w:t>
      </w:r>
      <w:r w:rsidRPr="00CA4798">
        <w:rPr>
          <w:bCs/>
          <w:sz w:val="20"/>
          <w:szCs w:val="20"/>
        </w:rPr>
        <w:t xml:space="preserve"> made a motion to </w:t>
      </w:r>
      <w:r w:rsidR="00CA4798" w:rsidRPr="00CA4798">
        <w:rPr>
          <w:bCs/>
          <w:sz w:val="20"/>
          <w:szCs w:val="20"/>
        </w:rPr>
        <w:t>reject</w:t>
      </w:r>
      <w:r w:rsidRPr="00CA4798">
        <w:rPr>
          <w:bCs/>
          <w:sz w:val="20"/>
          <w:szCs w:val="20"/>
        </w:rPr>
        <w:t xml:space="preserve"> the settlement offer as presented. Mr. </w:t>
      </w:r>
      <w:r w:rsidR="00CA4798" w:rsidRPr="00CA4798">
        <w:rPr>
          <w:bCs/>
          <w:sz w:val="20"/>
          <w:szCs w:val="20"/>
        </w:rPr>
        <w:t>Jones</w:t>
      </w:r>
      <w:r w:rsidRPr="00CA4798">
        <w:rPr>
          <w:bCs/>
          <w:sz w:val="20"/>
          <w:szCs w:val="20"/>
        </w:rPr>
        <w:t xml:space="preserve"> seconded. </w:t>
      </w:r>
      <w:r w:rsidR="005B1E84">
        <w:rPr>
          <w:bCs/>
          <w:sz w:val="20"/>
          <w:szCs w:val="20"/>
        </w:rPr>
        <w:t>After discussion, t</w:t>
      </w:r>
      <w:r w:rsidRPr="00CA4798">
        <w:rPr>
          <w:bCs/>
          <w:sz w:val="20"/>
          <w:szCs w:val="20"/>
        </w:rPr>
        <w:t>he motion passed.</w:t>
      </w:r>
    </w:p>
    <w:p w14:paraId="154C1EC0" w14:textId="77777777" w:rsidR="00CA4798" w:rsidRPr="004D7370" w:rsidRDefault="00CA4798" w:rsidP="00CA4798">
      <w:pPr>
        <w:tabs>
          <w:tab w:val="left" w:pos="1080"/>
        </w:tabs>
        <w:ind w:left="1080"/>
        <w:jc w:val="both"/>
        <w:rPr>
          <w:bCs/>
          <w:sz w:val="20"/>
          <w:szCs w:val="20"/>
        </w:rPr>
      </w:pPr>
    </w:p>
    <w:p w14:paraId="0C2B81E3" w14:textId="1B0B3DDD" w:rsidR="004D7370" w:rsidRPr="004D7370" w:rsidRDefault="004D7370" w:rsidP="004D7370">
      <w:pPr>
        <w:pStyle w:val="ListParagraph"/>
        <w:numPr>
          <w:ilvl w:val="0"/>
          <w:numId w:val="32"/>
        </w:numPr>
        <w:tabs>
          <w:tab w:val="left" w:pos="1080"/>
        </w:tabs>
        <w:ind w:left="1080"/>
        <w:contextualSpacing/>
        <w:jc w:val="both"/>
        <w:rPr>
          <w:bCs/>
          <w:sz w:val="20"/>
          <w:szCs w:val="20"/>
        </w:rPr>
      </w:pPr>
      <w:r w:rsidRPr="004D7370">
        <w:rPr>
          <w:b/>
          <w:bCs/>
          <w:smallCaps/>
          <w:sz w:val="20"/>
          <w:szCs w:val="20"/>
          <w:u w:val="single"/>
        </w:rPr>
        <w:t>Protek Electric Inc,</w:t>
      </w:r>
      <w:r w:rsidRPr="004D7370">
        <w:rPr>
          <w:bCs/>
          <w:sz w:val="20"/>
          <w:szCs w:val="20"/>
        </w:rPr>
        <w:t xml:space="preserve"> Jonesboro, Arkansas –</w:t>
      </w:r>
      <w:r w:rsidR="00275865">
        <w:rPr>
          <w:bCs/>
          <w:sz w:val="20"/>
          <w:szCs w:val="20"/>
        </w:rPr>
        <w:t xml:space="preserve"> </w:t>
      </w:r>
      <w:r w:rsidRPr="004D7370">
        <w:rPr>
          <w:bCs/>
          <w:sz w:val="20"/>
          <w:szCs w:val="20"/>
        </w:rPr>
        <w:t>La. R.S. 37:2160(A)(1), 2 counts</w:t>
      </w:r>
      <w:r w:rsidRPr="004D7370">
        <w:rPr>
          <w:b/>
          <w:smallCaps/>
          <w:sz w:val="20"/>
          <w:szCs w:val="20"/>
        </w:rPr>
        <w:t xml:space="preserve"> </w:t>
      </w:r>
    </w:p>
    <w:p w14:paraId="5FB0D085" w14:textId="77777777" w:rsidR="00CA4798" w:rsidRDefault="00CA4798" w:rsidP="00CA4798">
      <w:pPr>
        <w:tabs>
          <w:tab w:val="left" w:pos="1080"/>
          <w:tab w:val="left" w:pos="2070"/>
        </w:tabs>
        <w:ind w:left="1080"/>
        <w:jc w:val="both"/>
        <w:rPr>
          <w:bCs/>
          <w:sz w:val="20"/>
          <w:szCs w:val="20"/>
          <w:highlight w:val="yellow"/>
        </w:rPr>
      </w:pPr>
    </w:p>
    <w:p w14:paraId="7C228833" w14:textId="50A374FD" w:rsidR="004D7370" w:rsidRDefault="00CB6096" w:rsidP="00CA4798">
      <w:pPr>
        <w:tabs>
          <w:tab w:val="left" w:pos="1080"/>
          <w:tab w:val="left" w:pos="2070"/>
        </w:tabs>
        <w:ind w:left="1080"/>
        <w:jc w:val="both"/>
        <w:rPr>
          <w:bCs/>
          <w:sz w:val="20"/>
          <w:szCs w:val="20"/>
        </w:rPr>
      </w:pPr>
      <w:r w:rsidRPr="00CA4798">
        <w:rPr>
          <w:bCs/>
          <w:sz w:val="20"/>
          <w:szCs w:val="20"/>
        </w:rPr>
        <w:t>Ms. Evans gave a summary of the allegations and read the settlement offer presented by</w:t>
      </w:r>
      <w:r w:rsidRPr="003D7CB2">
        <w:rPr>
          <w:bCs/>
          <w:sz w:val="20"/>
          <w:szCs w:val="20"/>
          <w:highlight w:val="yellow"/>
        </w:rPr>
        <w:t xml:space="preserve"> </w:t>
      </w:r>
      <w:r w:rsidR="00CA4798" w:rsidRPr="00CA4798">
        <w:rPr>
          <w:bCs/>
          <w:sz w:val="20"/>
          <w:szCs w:val="20"/>
        </w:rPr>
        <w:t>PROTEK ELECTRIC INC</w:t>
      </w:r>
      <w:r w:rsidRPr="00CA4798">
        <w:rPr>
          <w:bCs/>
          <w:sz w:val="20"/>
          <w:szCs w:val="20"/>
        </w:rPr>
        <w:t xml:space="preserve">. Mr. </w:t>
      </w:r>
      <w:r w:rsidR="00CA4798" w:rsidRPr="00CA4798">
        <w:rPr>
          <w:bCs/>
          <w:sz w:val="20"/>
          <w:szCs w:val="20"/>
        </w:rPr>
        <w:t>Graham</w:t>
      </w:r>
      <w:r w:rsidRPr="00CA4798">
        <w:rPr>
          <w:bCs/>
          <w:sz w:val="20"/>
          <w:szCs w:val="20"/>
        </w:rPr>
        <w:t xml:space="preserve"> made a motion to accept the settlement offer as presented, which included a no contest plea. Mr. </w:t>
      </w:r>
      <w:r w:rsidR="00CA4798" w:rsidRPr="00CA4798">
        <w:rPr>
          <w:bCs/>
          <w:sz w:val="20"/>
          <w:szCs w:val="20"/>
        </w:rPr>
        <w:t>Temple</w:t>
      </w:r>
      <w:r w:rsidRPr="00CA4798">
        <w:rPr>
          <w:bCs/>
          <w:sz w:val="20"/>
          <w:szCs w:val="20"/>
        </w:rPr>
        <w:t xml:space="preserve"> seconded. The motion passed.</w:t>
      </w:r>
    </w:p>
    <w:p w14:paraId="2FB580B4" w14:textId="77777777" w:rsidR="00CA4798" w:rsidRPr="004D7370" w:rsidRDefault="00CA4798" w:rsidP="00CA4798">
      <w:pPr>
        <w:tabs>
          <w:tab w:val="left" w:pos="1080"/>
          <w:tab w:val="left" w:pos="2070"/>
        </w:tabs>
        <w:ind w:left="1080"/>
        <w:jc w:val="both"/>
        <w:rPr>
          <w:bCs/>
          <w:sz w:val="20"/>
          <w:szCs w:val="20"/>
        </w:rPr>
      </w:pPr>
    </w:p>
    <w:p w14:paraId="53D00935" w14:textId="348A4FAC" w:rsidR="004D7370" w:rsidRPr="004D7370" w:rsidRDefault="004D7370" w:rsidP="004D7370">
      <w:pPr>
        <w:pStyle w:val="ListParagraph"/>
        <w:numPr>
          <w:ilvl w:val="0"/>
          <w:numId w:val="32"/>
        </w:numPr>
        <w:tabs>
          <w:tab w:val="left" w:pos="1080"/>
        </w:tabs>
        <w:ind w:left="1080"/>
        <w:contextualSpacing/>
        <w:jc w:val="both"/>
        <w:rPr>
          <w:bCs/>
          <w:sz w:val="20"/>
          <w:szCs w:val="20"/>
        </w:rPr>
      </w:pPr>
      <w:bookmarkStart w:id="4" w:name="_Hlk72743667"/>
      <w:r w:rsidRPr="004D7370">
        <w:rPr>
          <w:b/>
          <w:bCs/>
          <w:smallCaps/>
          <w:sz w:val="20"/>
          <w:szCs w:val="20"/>
          <w:u w:val="single"/>
        </w:rPr>
        <w:t>Steve's Electric, L.L.C</w:t>
      </w:r>
      <w:bookmarkEnd w:id="4"/>
      <w:r w:rsidRPr="004D7370">
        <w:rPr>
          <w:b/>
          <w:bCs/>
          <w:smallCaps/>
          <w:sz w:val="20"/>
          <w:szCs w:val="20"/>
          <w:u w:val="single"/>
        </w:rPr>
        <w:t>.,</w:t>
      </w:r>
      <w:r w:rsidRPr="004D7370">
        <w:rPr>
          <w:bCs/>
          <w:sz w:val="20"/>
          <w:szCs w:val="20"/>
        </w:rPr>
        <w:t xml:space="preserve"> Paragould, Arkansas –</w:t>
      </w:r>
      <w:r w:rsidR="00275865">
        <w:rPr>
          <w:bCs/>
          <w:sz w:val="20"/>
          <w:szCs w:val="20"/>
        </w:rPr>
        <w:t xml:space="preserve"> </w:t>
      </w:r>
      <w:r w:rsidRPr="004D7370">
        <w:rPr>
          <w:bCs/>
          <w:sz w:val="20"/>
          <w:szCs w:val="20"/>
        </w:rPr>
        <w:t>La. R.S. 37:2158(A)(4), 2158(A)(3) and Rules and Regulations of the Board Section 307(A)</w:t>
      </w:r>
    </w:p>
    <w:p w14:paraId="7F00E0CE" w14:textId="77777777" w:rsidR="00CA4798" w:rsidRDefault="00CA4798" w:rsidP="00CA4798">
      <w:pPr>
        <w:tabs>
          <w:tab w:val="left" w:pos="360"/>
        </w:tabs>
        <w:ind w:left="1080"/>
        <w:jc w:val="both"/>
        <w:rPr>
          <w:bCs/>
          <w:sz w:val="20"/>
          <w:szCs w:val="20"/>
          <w:highlight w:val="yellow"/>
        </w:rPr>
      </w:pPr>
    </w:p>
    <w:p w14:paraId="6EFE19AE" w14:textId="0A8501CA" w:rsidR="004D7370" w:rsidRDefault="00CB6096" w:rsidP="00CA4798">
      <w:pPr>
        <w:tabs>
          <w:tab w:val="left" w:pos="360"/>
        </w:tabs>
        <w:ind w:left="1080"/>
        <w:jc w:val="both"/>
        <w:rPr>
          <w:bCs/>
          <w:sz w:val="20"/>
          <w:szCs w:val="20"/>
        </w:rPr>
      </w:pPr>
      <w:r w:rsidRPr="00CA4798">
        <w:rPr>
          <w:bCs/>
          <w:sz w:val="20"/>
          <w:szCs w:val="20"/>
        </w:rPr>
        <w:t>Ms. Evans gave a summary of the allegations and read the settlement offer presented by</w:t>
      </w:r>
      <w:r w:rsidRPr="003D7CB2">
        <w:rPr>
          <w:bCs/>
          <w:sz w:val="20"/>
          <w:szCs w:val="20"/>
          <w:highlight w:val="yellow"/>
        </w:rPr>
        <w:t xml:space="preserve"> </w:t>
      </w:r>
      <w:r w:rsidR="00CA4798" w:rsidRPr="00CA4798">
        <w:rPr>
          <w:bCs/>
          <w:sz w:val="20"/>
          <w:szCs w:val="20"/>
        </w:rPr>
        <w:t>STEVE'S ELECTRIC, L.L.C</w:t>
      </w:r>
      <w:r w:rsidRPr="00CA4798">
        <w:rPr>
          <w:bCs/>
          <w:sz w:val="20"/>
          <w:szCs w:val="20"/>
        </w:rPr>
        <w:t xml:space="preserve">. Mr. </w:t>
      </w:r>
      <w:r w:rsidR="00CA4798" w:rsidRPr="00CA4798">
        <w:rPr>
          <w:bCs/>
          <w:sz w:val="20"/>
          <w:szCs w:val="20"/>
        </w:rPr>
        <w:t>Temple</w:t>
      </w:r>
      <w:r w:rsidRPr="00CA4798">
        <w:rPr>
          <w:bCs/>
          <w:sz w:val="20"/>
          <w:szCs w:val="20"/>
        </w:rPr>
        <w:t xml:space="preserve"> made a motion to accept the settlement offer as presented, which included a no contest plea. Mr. </w:t>
      </w:r>
      <w:r w:rsidR="00CA4798" w:rsidRPr="00CA4798">
        <w:rPr>
          <w:bCs/>
          <w:sz w:val="20"/>
          <w:szCs w:val="20"/>
        </w:rPr>
        <w:t>Badeaux</w:t>
      </w:r>
      <w:r w:rsidRPr="00CA4798">
        <w:rPr>
          <w:bCs/>
          <w:sz w:val="20"/>
          <w:szCs w:val="20"/>
        </w:rPr>
        <w:t xml:space="preserve"> seconded. The motion passed.</w:t>
      </w:r>
    </w:p>
    <w:p w14:paraId="777C1328" w14:textId="77777777" w:rsidR="00CA4798" w:rsidRPr="004D7370" w:rsidRDefault="00CA4798" w:rsidP="00CA4798">
      <w:pPr>
        <w:tabs>
          <w:tab w:val="left" w:pos="360"/>
        </w:tabs>
        <w:ind w:left="1080"/>
        <w:jc w:val="both"/>
        <w:rPr>
          <w:bCs/>
          <w:sz w:val="20"/>
          <w:szCs w:val="20"/>
        </w:rPr>
      </w:pPr>
    </w:p>
    <w:p w14:paraId="252C29D7" w14:textId="50F1E66F" w:rsidR="004D7370" w:rsidRPr="004D7370" w:rsidRDefault="004D7370" w:rsidP="004D7370">
      <w:pPr>
        <w:pStyle w:val="ListParagraph"/>
        <w:numPr>
          <w:ilvl w:val="0"/>
          <w:numId w:val="31"/>
        </w:numPr>
        <w:tabs>
          <w:tab w:val="left" w:pos="720"/>
        </w:tabs>
        <w:ind w:left="1080" w:hanging="720"/>
        <w:contextualSpacing/>
        <w:jc w:val="both"/>
        <w:rPr>
          <w:bCs/>
          <w:sz w:val="20"/>
          <w:szCs w:val="20"/>
        </w:rPr>
      </w:pPr>
      <w:r w:rsidRPr="004D7370">
        <w:rPr>
          <w:sz w:val="20"/>
          <w:szCs w:val="20"/>
        </w:rPr>
        <w:t xml:space="preserve">a) </w:t>
      </w:r>
      <w:r w:rsidRPr="004D7370">
        <w:rPr>
          <w:sz w:val="20"/>
          <w:szCs w:val="20"/>
        </w:rPr>
        <w:tab/>
      </w:r>
      <w:bookmarkStart w:id="5" w:name="_Hlk72743798"/>
      <w:r w:rsidRPr="004D7370">
        <w:rPr>
          <w:b/>
          <w:bCs/>
          <w:smallCaps/>
          <w:sz w:val="20"/>
          <w:szCs w:val="20"/>
          <w:u w:val="single"/>
        </w:rPr>
        <w:t>Millennium Construction, LLC</w:t>
      </w:r>
      <w:bookmarkEnd w:id="5"/>
      <w:r w:rsidRPr="004D7370">
        <w:rPr>
          <w:b/>
          <w:bCs/>
          <w:smallCaps/>
          <w:sz w:val="20"/>
          <w:szCs w:val="20"/>
          <w:u w:val="single"/>
        </w:rPr>
        <w:t>,</w:t>
      </w:r>
      <w:r w:rsidRPr="004D7370">
        <w:rPr>
          <w:bCs/>
          <w:sz w:val="20"/>
          <w:szCs w:val="20"/>
        </w:rPr>
        <w:t xml:space="preserve"> Baton Rouge, Louisiana –</w:t>
      </w:r>
      <w:r w:rsidR="00275865">
        <w:rPr>
          <w:bCs/>
          <w:sz w:val="20"/>
          <w:szCs w:val="20"/>
        </w:rPr>
        <w:t xml:space="preserve"> </w:t>
      </w:r>
      <w:r w:rsidRPr="004D7370">
        <w:rPr>
          <w:bCs/>
          <w:sz w:val="20"/>
          <w:szCs w:val="20"/>
        </w:rPr>
        <w:t>La. R.S. 37:2158(A)(4), 2 counts</w:t>
      </w:r>
    </w:p>
    <w:p w14:paraId="6F4B925D" w14:textId="77777777" w:rsidR="00CA4798" w:rsidRDefault="00CA4798" w:rsidP="00CA4798">
      <w:pPr>
        <w:ind w:left="1080"/>
        <w:jc w:val="both"/>
        <w:rPr>
          <w:bCs/>
          <w:sz w:val="20"/>
          <w:szCs w:val="20"/>
          <w:highlight w:val="yellow"/>
        </w:rPr>
      </w:pPr>
    </w:p>
    <w:p w14:paraId="2A4DD9E0" w14:textId="5B5A3E0C" w:rsidR="004D7370" w:rsidRDefault="00CB6096" w:rsidP="00CA4798">
      <w:pPr>
        <w:ind w:left="1080"/>
        <w:jc w:val="both"/>
        <w:rPr>
          <w:bCs/>
          <w:sz w:val="20"/>
          <w:szCs w:val="20"/>
        </w:rPr>
      </w:pPr>
      <w:r w:rsidRPr="00CA4798">
        <w:rPr>
          <w:bCs/>
          <w:sz w:val="20"/>
          <w:szCs w:val="20"/>
        </w:rPr>
        <w:t xml:space="preserve">Ms. Evans gave a summary of the allegations. No one was present on behalf of </w:t>
      </w:r>
      <w:r w:rsidR="00CA4798" w:rsidRPr="00CA4798">
        <w:rPr>
          <w:bCs/>
          <w:sz w:val="20"/>
          <w:szCs w:val="20"/>
        </w:rPr>
        <w:t>MILLENNIUM CONSTRUCTION, LLC</w:t>
      </w:r>
      <w:r w:rsidRPr="00CA4798">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CA4798">
        <w:rPr>
          <w:bCs/>
          <w:sz w:val="20"/>
          <w:szCs w:val="20"/>
        </w:rPr>
        <w:t>Lambert</w:t>
      </w:r>
      <w:r w:rsidRPr="00CA4798">
        <w:rPr>
          <w:bCs/>
          <w:sz w:val="20"/>
          <w:szCs w:val="20"/>
        </w:rPr>
        <w:t xml:space="preserve"> made a motion to find </w:t>
      </w:r>
      <w:r w:rsidR="00CA4798" w:rsidRPr="00CA4798">
        <w:rPr>
          <w:bCs/>
          <w:sz w:val="20"/>
          <w:szCs w:val="20"/>
        </w:rPr>
        <w:t>MILLENNIUM CONSTRUCTION, LLC</w:t>
      </w:r>
      <w:r w:rsidR="00CA4798" w:rsidRPr="00CA4798">
        <w:rPr>
          <w:bCs/>
          <w:sz w:val="20"/>
          <w:szCs w:val="20"/>
        </w:rPr>
        <w:t xml:space="preserve"> </w:t>
      </w:r>
      <w:r w:rsidRPr="00CA4798">
        <w:rPr>
          <w:bCs/>
          <w:sz w:val="20"/>
          <w:szCs w:val="20"/>
        </w:rPr>
        <w:t xml:space="preserve">to be in violation. Mr. </w:t>
      </w:r>
      <w:r w:rsidR="00CA4798" w:rsidRPr="00CA4798">
        <w:rPr>
          <w:bCs/>
          <w:sz w:val="20"/>
          <w:szCs w:val="20"/>
        </w:rPr>
        <w:t>Dupuy</w:t>
      </w:r>
      <w:r w:rsidRPr="00CA4798">
        <w:rPr>
          <w:bCs/>
          <w:sz w:val="20"/>
          <w:szCs w:val="20"/>
        </w:rPr>
        <w:t xml:space="preserve"> seconded. The motion passed. Mr. </w:t>
      </w:r>
      <w:r w:rsidR="00CA4798" w:rsidRPr="00CA4798">
        <w:rPr>
          <w:bCs/>
          <w:sz w:val="20"/>
          <w:szCs w:val="20"/>
        </w:rPr>
        <w:t>Dupuy</w:t>
      </w:r>
      <w:r w:rsidRPr="00CA4798">
        <w:rPr>
          <w:bCs/>
          <w:sz w:val="20"/>
          <w:szCs w:val="20"/>
        </w:rPr>
        <w:t xml:space="preserve"> made a motion to assess the maximum fine plus $500 in administrative costs. Mr. </w:t>
      </w:r>
      <w:r w:rsidR="00CA4798" w:rsidRPr="00CA4798">
        <w:rPr>
          <w:bCs/>
          <w:sz w:val="20"/>
          <w:szCs w:val="20"/>
        </w:rPr>
        <w:t>Graham</w:t>
      </w:r>
      <w:r w:rsidRPr="00CA4798">
        <w:rPr>
          <w:bCs/>
          <w:sz w:val="20"/>
          <w:szCs w:val="20"/>
        </w:rPr>
        <w:t xml:space="preserve"> seconded. The motion passed.</w:t>
      </w:r>
    </w:p>
    <w:p w14:paraId="0D254137" w14:textId="77777777" w:rsidR="00CA4798" w:rsidRPr="004D7370" w:rsidRDefault="00CA4798" w:rsidP="00CA4798">
      <w:pPr>
        <w:ind w:left="1080"/>
        <w:jc w:val="both"/>
        <w:rPr>
          <w:bCs/>
          <w:sz w:val="20"/>
          <w:szCs w:val="20"/>
        </w:rPr>
      </w:pPr>
    </w:p>
    <w:p w14:paraId="07AC25C5" w14:textId="4E982521" w:rsidR="004D7370" w:rsidRPr="004D7370" w:rsidRDefault="004D7370" w:rsidP="004D7370">
      <w:pPr>
        <w:tabs>
          <w:tab w:val="left" w:pos="1080"/>
        </w:tabs>
        <w:ind w:left="1080" w:hanging="360"/>
        <w:jc w:val="both"/>
        <w:rPr>
          <w:bCs/>
          <w:sz w:val="20"/>
          <w:szCs w:val="20"/>
        </w:rPr>
      </w:pPr>
      <w:r w:rsidRPr="004D7370">
        <w:rPr>
          <w:bCs/>
          <w:sz w:val="20"/>
          <w:szCs w:val="20"/>
        </w:rPr>
        <w:t xml:space="preserve">b)  </w:t>
      </w:r>
      <w:r w:rsidRPr="004D7370">
        <w:rPr>
          <w:bCs/>
          <w:sz w:val="20"/>
          <w:szCs w:val="20"/>
        </w:rPr>
        <w:tab/>
      </w:r>
      <w:r w:rsidRPr="004D7370">
        <w:rPr>
          <w:b/>
          <w:bCs/>
          <w:smallCaps/>
          <w:sz w:val="20"/>
          <w:szCs w:val="20"/>
          <w:u w:val="single"/>
        </w:rPr>
        <w:t>Kenneth McCain,</w:t>
      </w:r>
      <w:r w:rsidRPr="00CA4798">
        <w:rPr>
          <w:smallCaps/>
          <w:sz w:val="20"/>
          <w:szCs w:val="20"/>
        </w:rPr>
        <w:t xml:space="preserve"> </w:t>
      </w:r>
      <w:r w:rsidRPr="004D7370">
        <w:rPr>
          <w:bCs/>
          <w:sz w:val="20"/>
          <w:szCs w:val="20"/>
        </w:rPr>
        <w:t>D’Iberville, Mississippi –</w:t>
      </w:r>
      <w:r w:rsidR="00275865">
        <w:rPr>
          <w:bCs/>
          <w:sz w:val="20"/>
          <w:szCs w:val="20"/>
        </w:rPr>
        <w:t xml:space="preserve"> </w:t>
      </w:r>
      <w:r w:rsidRPr="004D7370">
        <w:rPr>
          <w:bCs/>
          <w:sz w:val="20"/>
          <w:szCs w:val="20"/>
        </w:rPr>
        <w:t>La. R.S. 37:2160(A)(1)</w:t>
      </w:r>
    </w:p>
    <w:p w14:paraId="0F08DEAA" w14:textId="77777777" w:rsidR="00CA4798" w:rsidRDefault="00CA4798" w:rsidP="00CA4798">
      <w:pPr>
        <w:tabs>
          <w:tab w:val="left" w:pos="1080"/>
        </w:tabs>
        <w:ind w:left="1080"/>
        <w:jc w:val="both"/>
        <w:rPr>
          <w:bCs/>
          <w:sz w:val="20"/>
          <w:szCs w:val="20"/>
          <w:highlight w:val="yellow"/>
        </w:rPr>
      </w:pPr>
    </w:p>
    <w:p w14:paraId="72319D4D" w14:textId="18A6B074" w:rsidR="004D7370" w:rsidRDefault="00CB6096" w:rsidP="00CA4798">
      <w:pPr>
        <w:tabs>
          <w:tab w:val="left" w:pos="1080"/>
        </w:tabs>
        <w:ind w:left="1080"/>
        <w:jc w:val="both"/>
        <w:rPr>
          <w:bCs/>
          <w:sz w:val="20"/>
          <w:szCs w:val="20"/>
        </w:rPr>
      </w:pPr>
      <w:r w:rsidRPr="00CA4798">
        <w:rPr>
          <w:bCs/>
          <w:sz w:val="20"/>
          <w:szCs w:val="20"/>
        </w:rPr>
        <w:t xml:space="preserve">Ms. Evans gave a summary of the allegations. No one was present on behalf of </w:t>
      </w:r>
      <w:r w:rsidR="00CA4798" w:rsidRPr="00CA4798">
        <w:rPr>
          <w:bCs/>
          <w:sz w:val="20"/>
          <w:szCs w:val="20"/>
        </w:rPr>
        <w:t>KENNETH MCCAIN</w:t>
      </w:r>
      <w:r w:rsidRPr="00CA4798">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CA4798" w:rsidRPr="00CA4798">
        <w:rPr>
          <w:bCs/>
          <w:sz w:val="20"/>
          <w:szCs w:val="20"/>
        </w:rPr>
        <w:t>Lambert</w:t>
      </w:r>
      <w:r w:rsidRPr="00CA4798">
        <w:rPr>
          <w:bCs/>
          <w:sz w:val="20"/>
          <w:szCs w:val="20"/>
        </w:rPr>
        <w:t xml:space="preserve"> made a motion to find </w:t>
      </w:r>
      <w:r w:rsidR="00CA4798" w:rsidRPr="00CA4798">
        <w:rPr>
          <w:bCs/>
          <w:sz w:val="20"/>
          <w:szCs w:val="20"/>
        </w:rPr>
        <w:t>KENNETH MCCAIN</w:t>
      </w:r>
      <w:r w:rsidR="00CA4798" w:rsidRPr="00CA4798">
        <w:rPr>
          <w:bCs/>
          <w:sz w:val="20"/>
          <w:szCs w:val="20"/>
        </w:rPr>
        <w:t xml:space="preserve"> </w:t>
      </w:r>
      <w:r w:rsidRPr="00CA4798">
        <w:rPr>
          <w:bCs/>
          <w:sz w:val="20"/>
          <w:szCs w:val="20"/>
        </w:rPr>
        <w:t xml:space="preserve">to be in violation. Mr. </w:t>
      </w:r>
      <w:r w:rsidR="00CA4798" w:rsidRPr="00CA4798">
        <w:rPr>
          <w:bCs/>
          <w:sz w:val="20"/>
          <w:szCs w:val="20"/>
        </w:rPr>
        <w:t>Stuart</w:t>
      </w:r>
      <w:r w:rsidRPr="00CA4798">
        <w:rPr>
          <w:bCs/>
          <w:sz w:val="20"/>
          <w:szCs w:val="20"/>
        </w:rPr>
        <w:t xml:space="preserve"> seconded. </w:t>
      </w:r>
      <w:r w:rsidR="005B6E18">
        <w:rPr>
          <w:bCs/>
          <w:sz w:val="20"/>
          <w:szCs w:val="20"/>
        </w:rPr>
        <w:t>After discussion, t</w:t>
      </w:r>
      <w:r w:rsidRPr="00CA4798">
        <w:rPr>
          <w:bCs/>
          <w:sz w:val="20"/>
          <w:szCs w:val="20"/>
        </w:rPr>
        <w:t>he motion passed. Mr. Stuart made a motion to assess the maximum fine plus $500 in administrative costs. Mr. Weston seconded. The motion passed.</w:t>
      </w:r>
    </w:p>
    <w:p w14:paraId="1CEC0894" w14:textId="77777777" w:rsidR="00CA4798" w:rsidRPr="004D7370" w:rsidRDefault="00CA4798" w:rsidP="00CA4798">
      <w:pPr>
        <w:tabs>
          <w:tab w:val="left" w:pos="1080"/>
        </w:tabs>
        <w:ind w:left="1080"/>
        <w:jc w:val="both"/>
        <w:rPr>
          <w:noProof/>
          <w:sz w:val="20"/>
          <w:szCs w:val="20"/>
        </w:rPr>
      </w:pPr>
    </w:p>
    <w:p w14:paraId="746C8FA7" w14:textId="680F696F" w:rsidR="004D7370" w:rsidRPr="004D7370" w:rsidRDefault="004D7370" w:rsidP="004D7370">
      <w:pPr>
        <w:pStyle w:val="ListParagraph"/>
        <w:tabs>
          <w:tab w:val="left" w:pos="1080"/>
        </w:tabs>
        <w:ind w:left="1080" w:hanging="360"/>
        <w:jc w:val="both"/>
        <w:rPr>
          <w:bCs/>
          <w:sz w:val="20"/>
          <w:szCs w:val="20"/>
        </w:rPr>
      </w:pPr>
      <w:r w:rsidRPr="004D7370">
        <w:rPr>
          <w:sz w:val="20"/>
          <w:szCs w:val="20"/>
        </w:rPr>
        <w:t xml:space="preserve">c)  </w:t>
      </w:r>
      <w:r w:rsidRPr="004D7370">
        <w:rPr>
          <w:sz w:val="20"/>
          <w:szCs w:val="20"/>
        </w:rPr>
        <w:tab/>
      </w:r>
      <w:bookmarkStart w:id="6" w:name="_Hlk72743970"/>
      <w:r w:rsidRPr="004D7370">
        <w:rPr>
          <w:b/>
          <w:bCs/>
          <w:smallCaps/>
          <w:sz w:val="20"/>
          <w:szCs w:val="20"/>
          <w:u w:val="single"/>
        </w:rPr>
        <w:t>William L. Hoffman, Jr</w:t>
      </w:r>
      <w:bookmarkEnd w:id="6"/>
      <w:r w:rsidRPr="004D7370">
        <w:rPr>
          <w:b/>
          <w:bCs/>
          <w:smallCaps/>
          <w:sz w:val="20"/>
          <w:szCs w:val="20"/>
          <w:u w:val="single"/>
        </w:rPr>
        <w:t>.,</w:t>
      </w:r>
      <w:r w:rsidRPr="004D7370">
        <w:rPr>
          <w:bCs/>
          <w:sz w:val="20"/>
          <w:szCs w:val="20"/>
        </w:rPr>
        <w:t xml:space="preserve"> New Orleans, Louisiana –</w:t>
      </w:r>
      <w:r w:rsidR="00275865">
        <w:rPr>
          <w:bCs/>
          <w:sz w:val="20"/>
          <w:szCs w:val="20"/>
        </w:rPr>
        <w:t xml:space="preserve"> </w:t>
      </w:r>
      <w:r w:rsidRPr="004D7370">
        <w:rPr>
          <w:bCs/>
          <w:sz w:val="20"/>
          <w:szCs w:val="20"/>
        </w:rPr>
        <w:t>La. R.S. 37:2160(A)(1)</w:t>
      </w:r>
    </w:p>
    <w:p w14:paraId="5816C84F" w14:textId="77777777" w:rsidR="00CA4798" w:rsidRDefault="00CA4798" w:rsidP="00CA4798">
      <w:pPr>
        <w:ind w:left="1080"/>
        <w:jc w:val="both"/>
        <w:rPr>
          <w:bCs/>
          <w:sz w:val="20"/>
          <w:szCs w:val="20"/>
          <w:highlight w:val="yellow"/>
        </w:rPr>
      </w:pPr>
    </w:p>
    <w:p w14:paraId="03CFDD1A" w14:textId="76664ADF" w:rsidR="004D7370" w:rsidRDefault="00CB6096" w:rsidP="00CA4798">
      <w:pPr>
        <w:ind w:left="1080"/>
        <w:jc w:val="both"/>
        <w:rPr>
          <w:bCs/>
          <w:sz w:val="20"/>
          <w:szCs w:val="20"/>
        </w:rPr>
      </w:pPr>
      <w:r w:rsidRPr="00CA4798">
        <w:rPr>
          <w:bCs/>
          <w:sz w:val="20"/>
          <w:szCs w:val="20"/>
        </w:rPr>
        <w:t xml:space="preserve">Ms. Evans gave a summary of the allegations and read the settlement offer presented by </w:t>
      </w:r>
      <w:r w:rsidR="00CA4798" w:rsidRPr="00CA4798">
        <w:rPr>
          <w:bCs/>
          <w:sz w:val="20"/>
          <w:szCs w:val="20"/>
        </w:rPr>
        <w:t>WILLIAM L. HOFFMAN, JR</w:t>
      </w:r>
      <w:r w:rsidRPr="00CA4798">
        <w:rPr>
          <w:bCs/>
          <w:sz w:val="20"/>
          <w:szCs w:val="20"/>
        </w:rPr>
        <w:t>. Mr. Dupuy made a motion to accept the settlement offer as presented, which included a no contest plea. Mr. Stuart seconded. The motion passed.</w:t>
      </w:r>
    </w:p>
    <w:p w14:paraId="53343BBD" w14:textId="4F97E03F" w:rsidR="00CA4798" w:rsidRDefault="00CA4798" w:rsidP="00CA4798">
      <w:pPr>
        <w:ind w:left="1080"/>
        <w:jc w:val="both"/>
        <w:rPr>
          <w:bCs/>
          <w:sz w:val="20"/>
          <w:szCs w:val="20"/>
        </w:rPr>
      </w:pPr>
    </w:p>
    <w:p w14:paraId="1082B78B" w14:textId="01C7FD22" w:rsidR="00CA4798" w:rsidRDefault="00CA4798" w:rsidP="00CA4798">
      <w:pPr>
        <w:ind w:left="1080"/>
        <w:jc w:val="both"/>
        <w:rPr>
          <w:bCs/>
          <w:sz w:val="20"/>
          <w:szCs w:val="20"/>
        </w:rPr>
      </w:pPr>
    </w:p>
    <w:p w14:paraId="7046A637" w14:textId="6670C0F3" w:rsidR="00CA4798" w:rsidRDefault="00CA4798" w:rsidP="00CA4798">
      <w:pPr>
        <w:ind w:left="1080"/>
        <w:jc w:val="both"/>
        <w:rPr>
          <w:bCs/>
          <w:sz w:val="20"/>
          <w:szCs w:val="20"/>
        </w:rPr>
      </w:pPr>
    </w:p>
    <w:p w14:paraId="0EA71D38" w14:textId="77777777" w:rsidR="008B574E" w:rsidRDefault="008B574E" w:rsidP="00CA4798">
      <w:pPr>
        <w:ind w:left="1080"/>
        <w:jc w:val="both"/>
        <w:rPr>
          <w:bCs/>
          <w:sz w:val="20"/>
          <w:szCs w:val="20"/>
        </w:rPr>
      </w:pPr>
    </w:p>
    <w:p w14:paraId="3F6279A7" w14:textId="3FE1C480" w:rsidR="00CA4798" w:rsidRDefault="00CA4798" w:rsidP="00CA4798">
      <w:pPr>
        <w:ind w:left="1080"/>
        <w:jc w:val="both"/>
        <w:rPr>
          <w:bCs/>
          <w:sz w:val="20"/>
          <w:szCs w:val="20"/>
        </w:rPr>
      </w:pPr>
    </w:p>
    <w:p w14:paraId="533C2B41" w14:textId="77777777" w:rsidR="00CA4798" w:rsidRPr="004D7370" w:rsidRDefault="00CA4798" w:rsidP="00CA4798">
      <w:pPr>
        <w:ind w:left="1080"/>
        <w:jc w:val="both"/>
        <w:rPr>
          <w:bCs/>
          <w:sz w:val="20"/>
          <w:szCs w:val="20"/>
        </w:rPr>
      </w:pPr>
    </w:p>
    <w:p w14:paraId="5861E36B" w14:textId="1822B25E" w:rsidR="004D7370" w:rsidRPr="004D7370" w:rsidRDefault="004D7370" w:rsidP="004D7370">
      <w:pPr>
        <w:pStyle w:val="ListParagraph"/>
        <w:numPr>
          <w:ilvl w:val="0"/>
          <w:numId w:val="31"/>
        </w:numPr>
        <w:tabs>
          <w:tab w:val="left" w:pos="720"/>
        </w:tabs>
        <w:ind w:left="1080" w:hanging="720"/>
        <w:contextualSpacing/>
        <w:jc w:val="both"/>
        <w:rPr>
          <w:bCs/>
          <w:sz w:val="20"/>
          <w:szCs w:val="20"/>
        </w:rPr>
      </w:pPr>
      <w:r w:rsidRPr="004D7370">
        <w:rPr>
          <w:sz w:val="20"/>
          <w:szCs w:val="20"/>
        </w:rPr>
        <w:lastRenderedPageBreak/>
        <w:t xml:space="preserve">a) </w:t>
      </w:r>
      <w:r w:rsidRPr="004D7370">
        <w:rPr>
          <w:sz w:val="20"/>
          <w:szCs w:val="20"/>
        </w:rPr>
        <w:tab/>
      </w:r>
      <w:r w:rsidRPr="004D7370">
        <w:rPr>
          <w:b/>
          <w:bCs/>
          <w:smallCaps/>
          <w:sz w:val="20"/>
          <w:szCs w:val="20"/>
          <w:u w:val="single"/>
        </w:rPr>
        <w:t>P&amp;T Turtle Farm, Inc.,</w:t>
      </w:r>
      <w:r w:rsidRPr="004D7370">
        <w:rPr>
          <w:bCs/>
          <w:sz w:val="20"/>
          <w:szCs w:val="20"/>
        </w:rPr>
        <w:t xml:space="preserve"> Pierre Part, Louisiana –</w:t>
      </w:r>
      <w:r w:rsidR="00275865">
        <w:rPr>
          <w:bCs/>
          <w:sz w:val="20"/>
          <w:szCs w:val="20"/>
        </w:rPr>
        <w:t xml:space="preserve"> </w:t>
      </w:r>
      <w:r w:rsidRPr="004D7370">
        <w:rPr>
          <w:bCs/>
          <w:sz w:val="20"/>
          <w:szCs w:val="20"/>
        </w:rPr>
        <w:t>La. R.S. 37:2158(A)(5)</w:t>
      </w:r>
    </w:p>
    <w:p w14:paraId="1349499F" w14:textId="77777777" w:rsidR="00CA4798" w:rsidRPr="003E1946" w:rsidRDefault="00CA4798" w:rsidP="00CA4798">
      <w:pPr>
        <w:pStyle w:val="ListParagraph"/>
        <w:tabs>
          <w:tab w:val="left" w:pos="720"/>
          <w:tab w:val="left" w:pos="1080"/>
        </w:tabs>
        <w:ind w:left="1080"/>
        <w:jc w:val="both"/>
        <w:rPr>
          <w:b/>
          <w:smallCaps/>
          <w:sz w:val="18"/>
          <w:szCs w:val="18"/>
        </w:rPr>
      </w:pPr>
    </w:p>
    <w:p w14:paraId="3E5E69D2" w14:textId="5255F023" w:rsidR="004D7370" w:rsidRDefault="00CB6096" w:rsidP="00CA4798">
      <w:pPr>
        <w:pStyle w:val="ListParagraph"/>
        <w:tabs>
          <w:tab w:val="left" w:pos="720"/>
          <w:tab w:val="left" w:pos="1080"/>
        </w:tabs>
        <w:ind w:left="1080"/>
        <w:jc w:val="both"/>
        <w:rPr>
          <w:bCs/>
          <w:sz w:val="20"/>
          <w:szCs w:val="20"/>
        </w:rPr>
      </w:pPr>
      <w:r w:rsidRPr="00CA4798">
        <w:rPr>
          <w:bCs/>
          <w:sz w:val="20"/>
          <w:szCs w:val="20"/>
        </w:rPr>
        <w:t xml:space="preserve">Ms. Evans gave a summary of the allegations. No one was present on behalf of </w:t>
      </w:r>
      <w:r w:rsidR="00CA4798" w:rsidRPr="00CA4798">
        <w:rPr>
          <w:bCs/>
          <w:sz w:val="20"/>
          <w:szCs w:val="20"/>
        </w:rPr>
        <w:t>P&amp;T TURTLE FARM, INC</w:t>
      </w:r>
      <w:r w:rsidRPr="00CA4798">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CA4798">
        <w:rPr>
          <w:bCs/>
          <w:sz w:val="20"/>
          <w:szCs w:val="20"/>
        </w:rPr>
        <w:t>Weston</w:t>
      </w:r>
      <w:r w:rsidRPr="00CA4798">
        <w:rPr>
          <w:bCs/>
          <w:sz w:val="20"/>
          <w:szCs w:val="20"/>
        </w:rPr>
        <w:t xml:space="preserve"> made a motion to find </w:t>
      </w:r>
      <w:r w:rsidR="00CA4798" w:rsidRPr="00CA4798">
        <w:rPr>
          <w:bCs/>
          <w:sz w:val="20"/>
          <w:szCs w:val="20"/>
        </w:rPr>
        <w:t>P&amp;T TURTLE FARM, INC</w:t>
      </w:r>
      <w:r w:rsidR="00CA4798" w:rsidRPr="00CA4798">
        <w:rPr>
          <w:bCs/>
          <w:sz w:val="20"/>
          <w:szCs w:val="20"/>
        </w:rPr>
        <w:t xml:space="preserve"> </w:t>
      </w:r>
      <w:r w:rsidRPr="00CA4798">
        <w:rPr>
          <w:bCs/>
          <w:sz w:val="20"/>
          <w:szCs w:val="20"/>
        </w:rPr>
        <w:t xml:space="preserve">to be in violation. Mr. </w:t>
      </w:r>
      <w:r w:rsidR="00CA4798" w:rsidRPr="00CA4798">
        <w:rPr>
          <w:bCs/>
          <w:sz w:val="20"/>
          <w:szCs w:val="20"/>
        </w:rPr>
        <w:t>Graham</w:t>
      </w:r>
      <w:r w:rsidRPr="00CA4798">
        <w:rPr>
          <w:bCs/>
          <w:sz w:val="20"/>
          <w:szCs w:val="20"/>
        </w:rPr>
        <w:t xml:space="preserve"> seconded. The motion passed. Mr. </w:t>
      </w:r>
      <w:r w:rsidR="00CA4798" w:rsidRPr="00CA4798">
        <w:rPr>
          <w:bCs/>
          <w:sz w:val="20"/>
          <w:szCs w:val="20"/>
        </w:rPr>
        <w:t>Weston</w:t>
      </w:r>
      <w:r w:rsidRPr="00CA4798">
        <w:rPr>
          <w:bCs/>
          <w:sz w:val="20"/>
          <w:szCs w:val="20"/>
        </w:rPr>
        <w:t xml:space="preserve"> made a motion to assess the maximum fine plus $500 in administrative costs. Mr. </w:t>
      </w:r>
      <w:r w:rsidR="00CA4798" w:rsidRPr="00CA4798">
        <w:rPr>
          <w:bCs/>
          <w:sz w:val="20"/>
          <w:szCs w:val="20"/>
        </w:rPr>
        <w:t>Gallo</w:t>
      </w:r>
      <w:r w:rsidRPr="00CA4798">
        <w:rPr>
          <w:bCs/>
          <w:sz w:val="20"/>
          <w:szCs w:val="20"/>
        </w:rPr>
        <w:t xml:space="preserve"> seconded. The motion passed.</w:t>
      </w:r>
    </w:p>
    <w:p w14:paraId="29DED91D" w14:textId="77777777" w:rsidR="00CA4798" w:rsidRPr="003E1946" w:rsidRDefault="00CA4798" w:rsidP="00CA4798">
      <w:pPr>
        <w:pStyle w:val="ListParagraph"/>
        <w:tabs>
          <w:tab w:val="left" w:pos="720"/>
          <w:tab w:val="left" w:pos="1080"/>
        </w:tabs>
        <w:ind w:left="1080"/>
        <w:jc w:val="both"/>
        <w:rPr>
          <w:noProof/>
          <w:sz w:val="18"/>
          <w:szCs w:val="18"/>
        </w:rPr>
      </w:pPr>
    </w:p>
    <w:p w14:paraId="470E70FC" w14:textId="75CFFFF4" w:rsidR="004D7370" w:rsidRPr="004D7370" w:rsidRDefault="004D7370" w:rsidP="004D7370">
      <w:pPr>
        <w:pStyle w:val="ListParagraph"/>
        <w:tabs>
          <w:tab w:val="left" w:pos="1080"/>
        </w:tabs>
        <w:ind w:left="1080" w:hanging="360"/>
        <w:jc w:val="both"/>
        <w:rPr>
          <w:bCs/>
          <w:sz w:val="20"/>
          <w:szCs w:val="20"/>
        </w:rPr>
      </w:pPr>
      <w:r w:rsidRPr="004D7370">
        <w:rPr>
          <w:bCs/>
          <w:sz w:val="20"/>
          <w:szCs w:val="20"/>
        </w:rPr>
        <w:t xml:space="preserve">b) </w:t>
      </w:r>
      <w:r w:rsidRPr="004D7370">
        <w:rPr>
          <w:bCs/>
          <w:sz w:val="20"/>
          <w:szCs w:val="20"/>
        </w:rPr>
        <w:tab/>
      </w:r>
      <w:r w:rsidRPr="004D7370">
        <w:rPr>
          <w:b/>
          <w:bCs/>
          <w:smallCaps/>
          <w:sz w:val="20"/>
          <w:szCs w:val="20"/>
          <w:u w:val="single"/>
        </w:rPr>
        <w:t>Landry's Construction Services LLC,</w:t>
      </w:r>
      <w:r w:rsidRPr="004D7370">
        <w:rPr>
          <w:bCs/>
          <w:sz w:val="20"/>
          <w:szCs w:val="20"/>
        </w:rPr>
        <w:t xml:space="preserve"> Pierre Part –</w:t>
      </w:r>
      <w:r w:rsidR="00275865">
        <w:rPr>
          <w:bCs/>
          <w:sz w:val="20"/>
          <w:szCs w:val="20"/>
        </w:rPr>
        <w:t xml:space="preserve"> </w:t>
      </w:r>
      <w:r w:rsidRPr="004D7370">
        <w:rPr>
          <w:bCs/>
          <w:sz w:val="20"/>
          <w:szCs w:val="20"/>
        </w:rPr>
        <w:t>La. R.S. 37:2160(A)(1)</w:t>
      </w:r>
    </w:p>
    <w:p w14:paraId="5761A398" w14:textId="77777777" w:rsidR="00CA4798" w:rsidRPr="003E1946" w:rsidRDefault="00CA4798" w:rsidP="00CA4798">
      <w:pPr>
        <w:ind w:left="1080"/>
        <w:jc w:val="both"/>
        <w:rPr>
          <w:bCs/>
          <w:sz w:val="18"/>
          <w:szCs w:val="18"/>
          <w:highlight w:val="yellow"/>
        </w:rPr>
      </w:pPr>
    </w:p>
    <w:p w14:paraId="10114945" w14:textId="5DE9282B" w:rsidR="004D7370" w:rsidRDefault="00CB6096" w:rsidP="00CA4798">
      <w:pPr>
        <w:ind w:left="1080"/>
        <w:jc w:val="both"/>
        <w:rPr>
          <w:bCs/>
          <w:sz w:val="20"/>
          <w:szCs w:val="20"/>
        </w:rPr>
      </w:pPr>
      <w:r w:rsidRPr="00B27175">
        <w:rPr>
          <w:bCs/>
          <w:sz w:val="20"/>
          <w:szCs w:val="20"/>
        </w:rPr>
        <w:t xml:space="preserve">Ms. Evans gave a summary of the allegations. No one was present on behalf of </w:t>
      </w:r>
      <w:r w:rsidR="00CA4798" w:rsidRPr="00CA4798">
        <w:rPr>
          <w:bCs/>
          <w:sz w:val="20"/>
          <w:szCs w:val="20"/>
        </w:rPr>
        <w:t>LANDRY'S CONSTRUCTION SERVICES LLC</w:t>
      </w:r>
      <w:r w:rsidRPr="00B2717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CA4798" w:rsidRPr="00B27175">
        <w:rPr>
          <w:bCs/>
          <w:sz w:val="20"/>
          <w:szCs w:val="20"/>
        </w:rPr>
        <w:t>Weston</w:t>
      </w:r>
      <w:r w:rsidRPr="00B27175">
        <w:rPr>
          <w:bCs/>
          <w:sz w:val="20"/>
          <w:szCs w:val="20"/>
        </w:rPr>
        <w:t xml:space="preserve"> made a motion to find </w:t>
      </w:r>
      <w:r w:rsidR="00CA4798" w:rsidRPr="00CA4798">
        <w:rPr>
          <w:bCs/>
          <w:sz w:val="20"/>
          <w:szCs w:val="20"/>
        </w:rPr>
        <w:t>LANDRY'S CONSTRUCTION SERVICES LLC</w:t>
      </w:r>
      <w:r w:rsidR="00CA4798" w:rsidRPr="00B27175">
        <w:rPr>
          <w:bCs/>
          <w:sz w:val="20"/>
          <w:szCs w:val="20"/>
        </w:rPr>
        <w:t xml:space="preserve"> </w:t>
      </w:r>
      <w:r w:rsidRPr="00B27175">
        <w:rPr>
          <w:bCs/>
          <w:sz w:val="20"/>
          <w:szCs w:val="20"/>
        </w:rPr>
        <w:t xml:space="preserve">to be in violation. Mr. </w:t>
      </w:r>
      <w:r w:rsidR="00CA4798" w:rsidRPr="00B27175">
        <w:rPr>
          <w:bCs/>
          <w:sz w:val="20"/>
          <w:szCs w:val="20"/>
        </w:rPr>
        <w:t>Jones</w:t>
      </w:r>
      <w:r w:rsidRPr="00B27175">
        <w:rPr>
          <w:bCs/>
          <w:sz w:val="20"/>
          <w:szCs w:val="20"/>
        </w:rPr>
        <w:t xml:space="preserve"> seconded. The motion passed. Mr. </w:t>
      </w:r>
      <w:r w:rsidR="00B27175" w:rsidRPr="00B27175">
        <w:rPr>
          <w:bCs/>
          <w:sz w:val="20"/>
          <w:szCs w:val="20"/>
        </w:rPr>
        <w:t>Weston</w:t>
      </w:r>
      <w:r w:rsidRPr="00B27175">
        <w:rPr>
          <w:bCs/>
          <w:sz w:val="20"/>
          <w:szCs w:val="20"/>
        </w:rPr>
        <w:t xml:space="preserve"> made a motion </w:t>
      </w:r>
      <w:bookmarkStart w:id="7" w:name="_Hlk72744822"/>
      <w:r w:rsidRPr="00B27175">
        <w:rPr>
          <w:bCs/>
          <w:sz w:val="20"/>
          <w:szCs w:val="20"/>
        </w:rPr>
        <w:t xml:space="preserve">to </w:t>
      </w:r>
      <w:r w:rsidR="00B27175" w:rsidRPr="00B27175">
        <w:rPr>
          <w:bCs/>
          <w:sz w:val="20"/>
          <w:szCs w:val="20"/>
        </w:rPr>
        <w:t>assess an administrative penalty of a $1000 fine plus $500 in administrative costs</w:t>
      </w:r>
      <w:bookmarkEnd w:id="7"/>
      <w:r w:rsidRPr="00B27175">
        <w:rPr>
          <w:bCs/>
          <w:sz w:val="20"/>
          <w:szCs w:val="20"/>
        </w:rPr>
        <w:t xml:space="preserve">. Mr. </w:t>
      </w:r>
      <w:r w:rsidR="00B27175" w:rsidRPr="00B27175">
        <w:rPr>
          <w:bCs/>
          <w:sz w:val="20"/>
          <w:szCs w:val="20"/>
        </w:rPr>
        <w:t>Fenet</w:t>
      </w:r>
      <w:r w:rsidRPr="00B27175">
        <w:rPr>
          <w:bCs/>
          <w:sz w:val="20"/>
          <w:szCs w:val="20"/>
        </w:rPr>
        <w:t xml:space="preserve"> seconded. The motion passed.</w:t>
      </w:r>
    </w:p>
    <w:p w14:paraId="0DC7160F" w14:textId="77777777" w:rsidR="00CA4798" w:rsidRPr="003E1946" w:rsidRDefault="00CA4798" w:rsidP="00CA4798">
      <w:pPr>
        <w:ind w:left="1080"/>
        <w:jc w:val="both"/>
        <w:rPr>
          <w:bCs/>
          <w:sz w:val="18"/>
          <w:szCs w:val="18"/>
        </w:rPr>
      </w:pPr>
    </w:p>
    <w:p w14:paraId="023487C1" w14:textId="5590688B" w:rsidR="004D7370" w:rsidRPr="004D7370" w:rsidRDefault="004D7370" w:rsidP="004D7370">
      <w:pPr>
        <w:pStyle w:val="ListParagraph"/>
        <w:numPr>
          <w:ilvl w:val="0"/>
          <w:numId w:val="31"/>
        </w:numPr>
        <w:ind w:left="720"/>
        <w:contextualSpacing/>
        <w:jc w:val="both"/>
        <w:rPr>
          <w:bCs/>
          <w:sz w:val="20"/>
          <w:szCs w:val="20"/>
        </w:rPr>
      </w:pPr>
      <w:bookmarkStart w:id="8" w:name="_Hlk72744216"/>
      <w:r w:rsidRPr="004D7370">
        <w:rPr>
          <w:b/>
          <w:bCs/>
          <w:smallCaps/>
          <w:sz w:val="20"/>
          <w:szCs w:val="20"/>
          <w:u w:val="single"/>
        </w:rPr>
        <w:t>N-Tex Roof Systems Inc</w:t>
      </w:r>
      <w:bookmarkEnd w:id="8"/>
      <w:r w:rsidRPr="004D7370">
        <w:rPr>
          <w:b/>
          <w:bCs/>
          <w:smallCaps/>
          <w:sz w:val="20"/>
          <w:szCs w:val="20"/>
          <w:u w:val="single"/>
        </w:rPr>
        <w:t>.,</w:t>
      </w:r>
      <w:r w:rsidRPr="004D7370">
        <w:rPr>
          <w:bCs/>
          <w:sz w:val="20"/>
          <w:szCs w:val="20"/>
        </w:rPr>
        <w:t xml:space="preserve"> Melissa, Texas –</w:t>
      </w:r>
      <w:r w:rsidR="00275865">
        <w:rPr>
          <w:bCs/>
          <w:sz w:val="20"/>
          <w:szCs w:val="20"/>
        </w:rPr>
        <w:t xml:space="preserve"> </w:t>
      </w:r>
      <w:r w:rsidRPr="004D7370">
        <w:rPr>
          <w:bCs/>
          <w:sz w:val="20"/>
          <w:szCs w:val="20"/>
        </w:rPr>
        <w:t>La. R.S. 37:2158(A)(4)</w:t>
      </w:r>
    </w:p>
    <w:p w14:paraId="1933893B" w14:textId="77777777" w:rsidR="00B27175" w:rsidRPr="003E1946" w:rsidRDefault="00B27175" w:rsidP="00B27175">
      <w:pPr>
        <w:pStyle w:val="ListParagraph"/>
        <w:jc w:val="both"/>
        <w:rPr>
          <w:bCs/>
          <w:sz w:val="18"/>
          <w:szCs w:val="18"/>
          <w:highlight w:val="yellow"/>
        </w:rPr>
      </w:pPr>
    </w:p>
    <w:p w14:paraId="3448A69E" w14:textId="07DC673A" w:rsidR="004D7370" w:rsidRDefault="00CB6096" w:rsidP="00B27175">
      <w:pPr>
        <w:pStyle w:val="ListParagraph"/>
        <w:jc w:val="both"/>
        <w:rPr>
          <w:bCs/>
          <w:sz w:val="20"/>
          <w:szCs w:val="20"/>
        </w:rPr>
      </w:pPr>
      <w:r w:rsidRPr="00B27175">
        <w:rPr>
          <w:bCs/>
          <w:sz w:val="20"/>
          <w:szCs w:val="20"/>
        </w:rPr>
        <w:t xml:space="preserve">Ms. Evans gave a summary of the allegations and read the settlement offer presented by </w:t>
      </w:r>
      <w:r w:rsidR="00B27175" w:rsidRPr="00B27175">
        <w:rPr>
          <w:bCs/>
          <w:sz w:val="20"/>
          <w:szCs w:val="20"/>
        </w:rPr>
        <w:t>N-TEX ROOF SYSTEMS INC</w:t>
      </w:r>
      <w:r w:rsidRPr="00B27175">
        <w:rPr>
          <w:bCs/>
          <w:sz w:val="20"/>
          <w:szCs w:val="20"/>
        </w:rPr>
        <w:t xml:space="preserve">. </w:t>
      </w:r>
      <w:r w:rsidR="005B6E18">
        <w:rPr>
          <w:bCs/>
          <w:sz w:val="20"/>
          <w:szCs w:val="20"/>
        </w:rPr>
        <w:t xml:space="preserve">After discussion, </w:t>
      </w:r>
      <w:r w:rsidRPr="00B27175">
        <w:rPr>
          <w:bCs/>
          <w:sz w:val="20"/>
          <w:szCs w:val="20"/>
        </w:rPr>
        <w:t xml:space="preserve">Mr. </w:t>
      </w:r>
      <w:r w:rsidR="00B27175" w:rsidRPr="00B27175">
        <w:rPr>
          <w:bCs/>
          <w:sz w:val="20"/>
          <w:szCs w:val="20"/>
        </w:rPr>
        <w:t>Stuart</w:t>
      </w:r>
      <w:r w:rsidRPr="00B27175">
        <w:rPr>
          <w:bCs/>
          <w:sz w:val="20"/>
          <w:szCs w:val="20"/>
        </w:rPr>
        <w:t xml:space="preserve"> made a motion to accept the settlement offer as presented, which included a no contest plea. Mr. </w:t>
      </w:r>
      <w:r w:rsidR="00B27175" w:rsidRPr="00B27175">
        <w:rPr>
          <w:bCs/>
          <w:sz w:val="20"/>
          <w:szCs w:val="20"/>
        </w:rPr>
        <w:t>Graham</w:t>
      </w:r>
      <w:r w:rsidRPr="00B27175">
        <w:rPr>
          <w:bCs/>
          <w:sz w:val="20"/>
          <w:szCs w:val="20"/>
        </w:rPr>
        <w:t xml:space="preserve"> seconded. The motion passed.</w:t>
      </w:r>
    </w:p>
    <w:p w14:paraId="31D2670A" w14:textId="77777777" w:rsidR="00B27175" w:rsidRPr="003E1946" w:rsidRDefault="00B27175" w:rsidP="00B27175">
      <w:pPr>
        <w:pStyle w:val="ListParagraph"/>
        <w:jc w:val="both"/>
        <w:rPr>
          <w:bCs/>
          <w:sz w:val="18"/>
          <w:szCs w:val="18"/>
        </w:rPr>
      </w:pPr>
    </w:p>
    <w:p w14:paraId="622CDB62" w14:textId="2CEE4378" w:rsidR="004D7370" w:rsidRPr="004D7370" w:rsidRDefault="004D7370" w:rsidP="004D7370">
      <w:pPr>
        <w:pStyle w:val="ListParagraph"/>
        <w:numPr>
          <w:ilvl w:val="0"/>
          <w:numId w:val="31"/>
        </w:numPr>
        <w:ind w:left="720"/>
        <w:contextualSpacing/>
        <w:jc w:val="both"/>
        <w:rPr>
          <w:bCs/>
          <w:sz w:val="20"/>
          <w:szCs w:val="20"/>
        </w:rPr>
      </w:pPr>
      <w:r w:rsidRPr="004D7370">
        <w:rPr>
          <w:b/>
          <w:bCs/>
          <w:smallCaps/>
          <w:sz w:val="20"/>
          <w:szCs w:val="20"/>
          <w:u w:val="single"/>
        </w:rPr>
        <w:t>Bannister Electric of West Monroe, L.L.C.,</w:t>
      </w:r>
      <w:r w:rsidRPr="004D7370">
        <w:rPr>
          <w:bCs/>
          <w:sz w:val="20"/>
          <w:szCs w:val="20"/>
        </w:rPr>
        <w:t xml:space="preserve"> Calhoun, Louisiana –</w:t>
      </w:r>
      <w:r w:rsidR="00275865">
        <w:rPr>
          <w:bCs/>
          <w:sz w:val="20"/>
          <w:szCs w:val="20"/>
        </w:rPr>
        <w:t xml:space="preserve"> </w:t>
      </w:r>
      <w:r w:rsidRPr="004D7370">
        <w:rPr>
          <w:bCs/>
          <w:sz w:val="20"/>
          <w:szCs w:val="20"/>
        </w:rPr>
        <w:t>La. R.S. 37:2158(A)(4), 2158(A)(3) and Rules and Regulations of the Board Section 133(A)</w:t>
      </w:r>
    </w:p>
    <w:p w14:paraId="5E6FE020" w14:textId="77777777" w:rsidR="00B27175" w:rsidRPr="003E1946" w:rsidRDefault="00B27175" w:rsidP="004D7370">
      <w:pPr>
        <w:pStyle w:val="ListParagraph"/>
        <w:jc w:val="both"/>
        <w:rPr>
          <w:bCs/>
          <w:sz w:val="18"/>
          <w:szCs w:val="18"/>
          <w:highlight w:val="yellow"/>
        </w:rPr>
      </w:pPr>
    </w:p>
    <w:p w14:paraId="6DE9233A" w14:textId="733B29B8" w:rsidR="004D7370" w:rsidRDefault="00CB6096" w:rsidP="004D7370">
      <w:pPr>
        <w:pStyle w:val="ListParagraph"/>
        <w:jc w:val="both"/>
        <w:rPr>
          <w:bCs/>
          <w:sz w:val="20"/>
          <w:szCs w:val="20"/>
        </w:rPr>
      </w:pPr>
      <w:bookmarkStart w:id="9" w:name="_Hlk72745064"/>
      <w:r w:rsidRPr="00B27175">
        <w:rPr>
          <w:bCs/>
          <w:sz w:val="20"/>
          <w:szCs w:val="20"/>
        </w:rPr>
        <w:t>Ms. Evans gave a summary of the allegations and read the settlement offer presented by</w:t>
      </w:r>
      <w:r w:rsidR="00B27175" w:rsidRPr="00B27175">
        <w:rPr>
          <w:bCs/>
          <w:sz w:val="20"/>
          <w:szCs w:val="20"/>
        </w:rPr>
        <w:t xml:space="preserve"> </w:t>
      </w:r>
      <w:r w:rsidR="00B27175" w:rsidRPr="00B27175">
        <w:rPr>
          <w:bCs/>
          <w:sz w:val="20"/>
          <w:szCs w:val="20"/>
        </w:rPr>
        <w:t>BANNISTER ELECTRIC OF WEST MONROE, L.L.C</w:t>
      </w:r>
      <w:r w:rsidRPr="00B27175">
        <w:rPr>
          <w:bCs/>
          <w:sz w:val="20"/>
          <w:szCs w:val="20"/>
        </w:rPr>
        <w:t xml:space="preserve">. Mr. </w:t>
      </w:r>
      <w:r w:rsidR="00B27175" w:rsidRPr="00B27175">
        <w:rPr>
          <w:bCs/>
          <w:sz w:val="20"/>
          <w:szCs w:val="20"/>
        </w:rPr>
        <w:t>Meredith</w:t>
      </w:r>
      <w:r w:rsidRPr="00B27175">
        <w:rPr>
          <w:bCs/>
          <w:sz w:val="20"/>
          <w:szCs w:val="20"/>
        </w:rPr>
        <w:t xml:space="preserve"> made a motion to accept the settlement offer as presented, which included a no contest plea. Mr. Stuart seconded. The motion passed.</w:t>
      </w:r>
      <w:bookmarkEnd w:id="9"/>
    </w:p>
    <w:p w14:paraId="7197C5B9" w14:textId="77777777" w:rsidR="00B27175" w:rsidRPr="003E1946" w:rsidRDefault="00B27175" w:rsidP="004D7370">
      <w:pPr>
        <w:pStyle w:val="ListParagraph"/>
        <w:jc w:val="both"/>
        <w:rPr>
          <w:bCs/>
          <w:sz w:val="18"/>
          <w:szCs w:val="18"/>
        </w:rPr>
      </w:pPr>
    </w:p>
    <w:p w14:paraId="23F9661A" w14:textId="3EB3414A" w:rsidR="004D7370" w:rsidRPr="004D7370" w:rsidRDefault="004D7370" w:rsidP="004D7370">
      <w:pPr>
        <w:pStyle w:val="ListParagraph"/>
        <w:numPr>
          <w:ilvl w:val="0"/>
          <w:numId w:val="31"/>
        </w:numPr>
        <w:ind w:left="720"/>
        <w:contextualSpacing/>
        <w:jc w:val="both"/>
        <w:rPr>
          <w:bCs/>
          <w:sz w:val="20"/>
          <w:szCs w:val="20"/>
        </w:rPr>
      </w:pPr>
      <w:bookmarkStart w:id="10" w:name="_Hlk72744344"/>
      <w:r w:rsidRPr="004D7370">
        <w:rPr>
          <w:b/>
          <w:bCs/>
          <w:smallCaps/>
          <w:sz w:val="20"/>
          <w:szCs w:val="20"/>
          <w:u w:val="single"/>
        </w:rPr>
        <w:t>Rhodric Randle d/b/a Randle's Remodeling &amp; H.I. Contractor</w:t>
      </w:r>
      <w:bookmarkEnd w:id="10"/>
      <w:r w:rsidRPr="004D7370">
        <w:rPr>
          <w:b/>
          <w:bCs/>
          <w:smallCaps/>
          <w:sz w:val="20"/>
          <w:szCs w:val="20"/>
          <w:u w:val="single"/>
        </w:rPr>
        <w:t>,</w:t>
      </w:r>
      <w:r w:rsidRPr="004D7370">
        <w:rPr>
          <w:bCs/>
          <w:sz w:val="20"/>
          <w:szCs w:val="20"/>
        </w:rPr>
        <w:t xml:space="preserve"> Monroe, Louisiana –</w:t>
      </w:r>
      <w:r w:rsidR="00275865">
        <w:rPr>
          <w:bCs/>
          <w:sz w:val="20"/>
          <w:szCs w:val="20"/>
        </w:rPr>
        <w:t xml:space="preserve"> </w:t>
      </w:r>
      <w:r w:rsidRPr="004D7370">
        <w:rPr>
          <w:bCs/>
          <w:sz w:val="20"/>
          <w:szCs w:val="20"/>
        </w:rPr>
        <w:t>La. R.S. 37:2160(A)(1)</w:t>
      </w:r>
    </w:p>
    <w:p w14:paraId="6BB72A97" w14:textId="77777777" w:rsidR="00B27175" w:rsidRPr="003E1946" w:rsidRDefault="00B27175" w:rsidP="00B27175">
      <w:pPr>
        <w:pStyle w:val="ListParagraph"/>
        <w:jc w:val="both"/>
        <w:rPr>
          <w:bCs/>
          <w:sz w:val="18"/>
          <w:szCs w:val="18"/>
          <w:highlight w:val="yellow"/>
        </w:rPr>
      </w:pPr>
    </w:p>
    <w:p w14:paraId="31CEBB01" w14:textId="2D05D39E" w:rsidR="004D7370" w:rsidRDefault="00CB6096" w:rsidP="00B27175">
      <w:pPr>
        <w:pStyle w:val="ListParagraph"/>
        <w:jc w:val="both"/>
        <w:rPr>
          <w:bCs/>
          <w:sz w:val="20"/>
          <w:szCs w:val="20"/>
        </w:rPr>
      </w:pPr>
      <w:bookmarkStart w:id="11" w:name="_Hlk72744685"/>
      <w:r w:rsidRPr="00B27175">
        <w:rPr>
          <w:bCs/>
          <w:sz w:val="20"/>
          <w:szCs w:val="20"/>
        </w:rPr>
        <w:t xml:space="preserve">Ms. Evans gave a summary of the allegations. No one was present on behalf of </w:t>
      </w:r>
      <w:r w:rsidR="00B27175" w:rsidRPr="00B27175">
        <w:rPr>
          <w:bCs/>
          <w:sz w:val="20"/>
          <w:szCs w:val="20"/>
        </w:rPr>
        <w:t>RHODRIC RANDLE D/B/A RANDLE'S REMODELING &amp; H.I. CONTRACTOR</w:t>
      </w:r>
      <w:r w:rsidRPr="00B2717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w:t>
      </w:r>
      <w:bookmarkEnd w:id="11"/>
      <w:r w:rsidRPr="00B27175">
        <w:rPr>
          <w:bCs/>
          <w:sz w:val="20"/>
          <w:szCs w:val="20"/>
        </w:rPr>
        <w:t xml:space="preserve">Mr. </w:t>
      </w:r>
      <w:r w:rsidR="00B27175" w:rsidRPr="00B27175">
        <w:rPr>
          <w:bCs/>
          <w:sz w:val="20"/>
          <w:szCs w:val="20"/>
        </w:rPr>
        <w:t>Weston</w:t>
      </w:r>
      <w:r w:rsidRPr="00B27175">
        <w:rPr>
          <w:bCs/>
          <w:sz w:val="20"/>
          <w:szCs w:val="20"/>
        </w:rPr>
        <w:t xml:space="preserve"> made a motion to find </w:t>
      </w:r>
      <w:r w:rsidR="00B27175" w:rsidRPr="00B27175">
        <w:rPr>
          <w:bCs/>
          <w:sz w:val="20"/>
          <w:szCs w:val="20"/>
        </w:rPr>
        <w:t>RHODRIC RANDLE D/B/A RANDLE'S REMODELING &amp; H.I. CONTRACTOR</w:t>
      </w:r>
      <w:r w:rsidRPr="00B27175">
        <w:rPr>
          <w:bCs/>
          <w:sz w:val="20"/>
          <w:szCs w:val="20"/>
        </w:rPr>
        <w:t xml:space="preserve"> to be in violation. Mr. </w:t>
      </w:r>
      <w:r w:rsidR="00B27175" w:rsidRPr="00B27175">
        <w:rPr>
          <w:bCs/>
          <w:sz w:val="20"/>
          <w:szCs w:val="20"/>
        </w:rPr>
        <w:t>Stuart</w:t>
      </w:r>
      <w:r w:rsidRPr="00B27175">
        <w:rPr>
          <w:bCs/>
          <w:sz w:val="20"/>
          <w:szCs w:val="20"/>
        </w:rPr>
        <w:t xml:space="preserve"> seconded. The motion passed. Mr. </w:t>
      </w:r>
      <w:r w:rsidR="00B27175" w:rsidRPr="00B27175">
        <w:rPr>
          <w:bCs/>
          <w:sz w:val="20"/>
          <w:szCs w:val="20"/>
        </w:rPr>
        <w:t>Weston</w:t>
      </w:r>
      <w:r w:rsidRPr="00B27175">
        <w:rPr>
          <w:bCs/>
          <w:sz w:val="20"/>
          <w:szCs w:val="20"/>
        </w:rPr>
        <w:t xml:space="preserve"> made a motion to assess the maximum fine plus $500 in administrative costs. Mr. </w:t>
      </w:r>
      <w:r w:rsidR="00B27175" w:rsidRPr="00B27175">
        <w:rPr>
          <w:bCs/>
          <w:sz w:val="20"/>
          <w:szCs w:val="20"/>
        </w:rPr>
        <w:t>Broussard</w:t>
      </w:r>
      <w:r w:rsidRPr="00B27175">
        <w:rPr>
          <w:bCs/>
          <w:sz w:val="20"/>
          <w:szCs w:val="20"/>
        </w:rPr>
        <w:t xml:space="preserve"> seconded. The motion passed.</w:t>
      </w:r>
    </w:p>
    <w:p w14:paraId="63904A01" w14:textId="77777777" w:rsidR="00B27175" w:rsidRPr="003E1946" w:rsidRDefault="00B27175" w:rsidP="00B27175">
      <w:pPr>
        <w:pStyle w:val="ListParagraph"/>
        <w:jc w:val="both"/>
        <w:rPr>
          <w:bCs/>
          <w:sz w:val="18"/>
          <w:szCs w:val="18"/>
        </w:rPr>
      </w:pPr>
    </w:p>
    <w:p w14:paraId="62E8DABF" w14:textId="1F376A6B" w:rsidR="004D7370" w:rsidRPr="004D7370" w:rsidRDefault="004D7370" w:rsidP="004D7370">
      <w:pPr>
        <w:pStyle w:val="ListParagraph"/>
        <w:numPr>
          <w:ilvl w:val="0"/>
          <w:numId w:val="31"/>
        </w:numPr>
        <w:ind w:left="720"/>
        <w:contextualSpacing/>
        <w:jc w:val="both"/>
        <w:rPr>
          <w:bCs/>
          <w:sz w:val="20"/>
          <w:szCs w:val="20"/>
        </w:rPr>
      </w:pPr>
      <w:r w:rsidRPr="004D7370">
        <w:rPr>
          <w:b/>
          <w:bCs/>
          <w:smallCaps/>
          <w:sz w:val="20"/>
          <w:szCs w:val="20"/>
          <w:u w:val="single"/>
        </w:rPr>
        <w:t>Rivera A/C Services Inc,</w:t>
      </w:r>
      <w:r w:rsidRPr="004D7370">
        <w:rPr>
          <w:bCs/>
          <w:sz w:val="20"/>
          <w:szCs w:val="20"/>
        </w:rPr>
        <w:t xml:space="preserve"> Kenner, Louisiana –</w:t>
      </w:r>
      <w:r w:rsidR="00275865">
        <w:rPr>
          <w:bCs/>
          <w:sz w:val="20"/>
          <w:szCs w:val="20"/>
        </w:rPr>
        <w:t xml:space="preserve"> </w:t>
      </w:r>
      <w:r w:rsidRPr="004D7370">
        <w:rPr>
          <w:bCs/>
          <w:sz w:val="20"/>
          <w:szCs w:val="20"/>
        </w:rPr>
        <w:t>La. R.S. 37:2158(A)(5), 3 counts</w:t>
      </w:r>
    </w:p>
    <w:p w14:paraId="6A008D52" w14:textId="77777777" w:rsidR="006658BD" w:rsidRPr="003E1946" w:rsidRDefault="006658BD" w:rsidP="004D7370">
      <w:pPr>
        <w:pStyle w:val="ListParagraph"/>
        <w:rPr>
          <w:bCs/>
          <w:sz w:val="18"/>
          <w:szCs w:val="18"/>
        </w:rPr>
      </w:pPr>
    </w:p>
    <w:p w14:paraId="693842EB" w14:textId="4B39C956" w:rsidR="008B574E" w:rsidRPr="003E1946" w:rsidRDefault="006658BD" w:rsidP="003E1946">
      <w:pPr>
        <w:pStyle w:val="ListParagraph"/>
        <w:jc w:val="both"/>
        <w:rPr>
          <w:bCs/>
          <w:sz w:val="20"/>
          <w:szCs w:val="20"/>
        </w:rPr>
      </w:pPr>
      <w:bookmarkStart w:id="12" w:name="_Hlk72747498"/>
      <w:r w:rsidRPr="00B27175">
        <w:rPr>
          <w:bCs/>
          <w:sz w:val="20"/>
          <w:szCs w:val="20"/>
        </w:rPr>
        <w:t xml:space="preserve">Ms. Evans stated that </w:t>
      </w:r>
      <w:r w:rsidR="008B574E">
        <w:rPr>
          <w:bCs/>
          <w:sz w:val="20"/>
          <w:szCs w:val="20"/>
        </w:rPr>
        <w:t xml:space="preserve">staff summarily suspended this company’s license. Ms. Evans also stated that </w:t>
      </w:r>
      <w:r w:rsidR="00B27175" w:rsidRPr="00B27175">
        <w:rPr>
          <w:bCs/>
          <w:sz w:val="20"/>
          <w:szCs w:val="20"/>
        </w:rPr>
        <w:t>the company has</w:t>
      </w:r>
      <w:r w:rsidRPr="00B27175">
        <w:rPr>
          <w:bCs/>
          <w:sz w:val="20"/>
          <w:szCs w:val="20"/>
        </w:rPr>
        <w:t xml:space="preserve"> requested that this matter be continued</w:t>
      </w:r>
      <w:r w:rsidR="008B574E" w:rsidRPr="008B574E">
        <w:rPr>
          <w:bCs/>
          <w:sz w:val="20"/>
          <w:szCs w:val="20"/>
        </w:rPr>
        <w:t xml:space="preserve"> </w:t>
      </w:r>
      <w:r w:rsidR="008B574E">
        <w:rPr>
          <w:bCs/>
          <w:sz w:val="20"/>
          <w:szCs w:val="20"/>
        </w:rPr>
        <w:t xml:space="preserve">and the company </w:t>
      </w:r>
      <w:r w:rsidR="008B574E" w:rsidRPr="008B574E">
        <w:rPr>
          <w:bCs/>
          <w:sz w:val="20"/>
          <w:szCs w:val="20"/>
        </w:rPr>
        <w:t>does not contest the suspension remaining in place during this time</w:t>
      </w:r>
      <w:r w:rsidRPr="00B27175">
        <w:rPr>
          <w:bCs/>
          <w:sz w:val="20"/>
          <w:szCs w:val="20"/>
        </w:rPr>
        <w:t xml:space="preserve">. </w:t>
      </w:r>
      <w:bookmarkEnd w:id="12"/>
      <w:r w:rsidRPr="00B27175">
        <w:rPr>
          <w:bCs/>
          <w:sz w:val="20"/>
          <w:szCs w:val="20"/>
        </w:rPr>
        <w:t xml:space="preserve">Mr. Jones made a motion to grant the continuance. Mr. </w:t>
      </w:r>
      <w:r w:rsidR="00B27175" w:rsidRPr="00B27175">
        <w:rPr>
          <w:bCs/>
          <w:sz w:val="20"/>
          <w:szCs w:val="20"/>
        </w:rPr>
        <w:t>Badeaux</w:t>
      </w:r>
      <w:r w:rsidRPr="00B27175">
        <w:rPr>
          <w:bCs/>
          <w:sz w:val="20"/>
          <w:szCs w:val="20"/>
        </w:rPr>
        <w:t xml:space="preserve"> seconded. The motion passed.</w:t>
      </w:r>
    </w:p>
    <w:p w14:paraId="028C6191" w14:textId="77777777" w:rsidR="008B574E" w:rsidRPr="003E1946" w:rsidRDefault="008B574E" w:rsidP="004D7370">
      <w:pPr>
        <w:pStyle w:val="ListParagraph"/>
        <w:rPr>
          <w:bCs/>
          <w:sz w:val="18"/>
          <w:szCs w:val="18"/>
        </w:rPr>
      </w:pPr>
    </w:p>
    <w:p w14:paraId="5A06D48D" w14:textId="78135C1D" w:rsidR="004D7370" w:rsidRPr="004D7370" w:rsidRDefault="004D7370" w:rsidP="004D7370">
      <w:pPr>
        <w:pStyle w:val="ListParagraph"/>
        <w:numPr>
          <w:ilvl w:val="0"/>
          <w:numId w:val="31"/>
        </w:numPr>
        <w:ind w:left="720"/>
        <w:contextualSpacing/>
        <w:jc w:val="both"/>
        <w:rPr>
          <w:bCs/>
          <w:sz w:val="20"/>
          <w:szCs w:val="20"/>
        </w:rPr>
      </w:pPr>
      <w:r w:rsidRPr="004D7370">
        <w:rPr>
          <w:b/>
          <w:bCs/>
          <w:smallCaps/>
          <w:sz w:val="20"/>
          <w:szCs w:val="20"/>
          <w:u w:val="single"/>
        </w:rPr>
        <w:t>James Mohamad,</w:t>
      </w:r>
      <w:r w:rsidRPr="004D7370">
        <w:rPr>
          <w:sz w:val="20"/>
          <w:szCs w:val="20"/>
        </w:rPr>
        <w:t xml:space="preserve"> Kenner, Louisiana –</w:t>
      </w:r>
      <w:r w:rsidR="00275865">
        <w:rPr>
          <w:sz w:val="20"/>
          <w:szCs w:val="20"/>
        </w:rPr>
        <w:t xml:space="preserve"> </w:t>
      </w:r>
      <w:r w:rsidRPr="004D7370">
        <w:rPr>
          <w:sz w:val="20"/>
          <w:szCs w:val="20"/>
        </w:rPr>
        <w:t>La. R.S. 37:2158(A)(1)(3)(4) and (9), multiple counts; 2160(A)(1), multiple counts; Rules and Regulations of the Board Sections 133(A) and 135(A), multiple counts</w:t>
      </w:r>
    </w:p>
    <w:p w14:paraId="181B3863" w14:textId="77777777" w:rsidR="00B27175" w:rsidRPr="003E1946" w:rsidRDefault="00B27175" w:rsidP="00B27175">
      <w:pPr>
        <w:pStyle w:val="ListParagraph"/>
        <w:jc w:val="both"/>
        <w:rPr>
          <w:bCs/>
          <w:noProof/>
          <w:sz w:val="18"/>
          <w:szCs w:val="22"/>
          <w:highlight w:val="yellow"/>
        </w:rPr>
      </w:pPr>
    </w:p>
    <w:p w14:paraId="7C147F4D" w14:textId="7D6AD88D" w:rsidR="00B27175" w:rsidRPr="003E1946" w:rsidRDefault="008B574E" w:rsidP="003E1946">
      <w:pPr>
        <w:pStyle w:val="ListParagraph"/>
        <w:jc w:val="both"/>
        <w:rPr>
          <w:bCs/>
          <w:noProof/>
          <w:sz w:val="20"/>
        </w:rPr>
      </w:pPr>
      <w:r w:rsidRPr="008B574E">
        <w:rPr>
          <w:bCs/>
          <w:noProof/>
          <w:sz w:val="20"/>
        </w:rPr>
        <w:t xml:space="preserve">Ms. Evans stated that staff summarily suspended this company’s license. Ms. Evans also stated that the company has requested that this matter be continued and the company does not contest the suspension remaining in place during this time. </w:t>
      </w:r>
      <w:r w:rsidR="006658BD" w:rsidRPr="00B27175">
        <w:rPr>
          <w:bCs/>
          <w:noProof/>
          <w:sz w:val="20"/>
        </w:rPr>
        <w:t xml:space="preserve">Mr. </w:t>
      </w:r>
      <w:r w:rsidR="00B27175" w:rsidRPr="00B27175">
        <w:rPr>
          <w:bCs/>
          <w:noProof/>
          <w:sz w:val="20"/>
        </w:rPr>
        <w:t>Weston</w:t>
      </w:r>
      <w:r w:rsidR="006658BD" w:rsidRPr="00B27175">
        <w:rPr>
          <w:bCs/>
          <w:noProof/>
          <w:sz w:val="20"/>
        </w:rPr>
        <w:t xml:space="preserve"> made a motion to grant the continuance. Mr. </w:t>
      </w:r>
      <w:r w:rsidR="00B27175" w:rsidRPr="00B27175">
        <w:rPr>
          <w:bCs/>
          <w:noProof/>
          <w:sz w:val="20"/>
        </w:rPr>
        <w:t>Broussard</w:t>
      </w:r>
      <w:r w:rsidR="006658BD" w:rsidRPr="00B27175">
        <w:rPr>
          <w:bCs/>
          <w:noProof/>
          <w:sz w:val="20"/>
        </w:rPr>
        <w:t xml:space="preserve"> seconded. The motion passed.</w:t>
      </w:r>
    </w:p>
    <w:p w14:paraId="67B7D86A" w14:textId="4E141906" w:rsidR="004D7370" w:rsidRPr="004D7370" w:rsidRDefault="004D7370" w:rsidP="004D7370">
      <w:pPr>
        <w:pStyle w:val="ListParagraph"/>
        <w:numPr>
          <w:ilvl w:val="0"/>
          <w:numId w:val="31"/>
        </w:numPr>
        <w:tabs>
          <w:tab w:val="left" w:pos="360"/>
        </w:tabs>
        <w:ind w:left="720"/>
        <w:contextualSpacing/>
        <w:jc w:val="both"/>
        <w:rPr>
          <w:bCs/>
          <w:sz w:val="20"/>
          <w:szCs w:val="20"/>
        </w:rPr>
      </w:pPr>
      <w:bookmarkStart w:id="13" w:name="_Hlk72744699"/>
      <w:r w:rsidRPr="004D7370">
        <w:rPr>
          <w:b/>
          <w:bCs/>
          <w:smallCaps/>
          <w:sz w:val="20"/>
          <w:szCs w:val="20"/>
          <w:u w:val="single"/>
        </w:rPr>
        <w:lastRenderedPageBreak/>
        <w:t>Anthony James Henry</w:t>
      </w:r>
      <w:bookmarkEnd w:id="13"/>
      <w:r w:rsidRPr="004D7370">
        <w:rPr>
          <w:b/>
          <w:bCs/>
          <w:smallCaps/>
          <w:sz w:val="20"/>
          <w:szCs w:val="20"/>
          <w:u w:val="single"/>
        </w:rPr>
        <w:t>,</w:t>
      </w:r>
      <w:r w:rsidRPr="004D7370">
        <w:rPr>
          <w:b/>
          <w:bCs/>
          <w:smallCaps/>
          <w:sz w:val="20"/>
          <w:szCs w:val="20"/>
        </w:rPr>
        <w:t xml:space="preserve"> </w:t>
      </w:r>
      <w:r w:rsidRPr="004D7370">
        <w:rPr>
          <w:bCs/>
          <w:sz w:val="20"/>
          <w:szCs w:val="20"/>
        </w:rPr>
        <w:t>Gonzales, Louisiana –</w:t>
      </w:r>
      <w:r w:rsidR="00275865">
        <w:rPr>
          <w:bCs/>
          <w:sz w:val="20"/>
          <w:szCs w:val="20"/>
        </w:rPr>
        <w:t xml:space="preserve"> </w:t>
      </w:r>
      <w:r w:rsidRPr="004D7370">
        <w:rPr>
          <w:bCs/>
          <w:sz w:val="20"/>
          <w:szCs w:val="20"/>
        </w:rPr>
        <w:t>La. R.S. 2158(A)(3) and Rules and Regulations of the Board Section 135(A)</w:t>
      </w:r>
    </w:p>
    <w:p w14:paraId="6EAAF342" w14:textId="77777777" w:rsidR="00B27175" w:rsidRDefault="00B27175" w:rsidP="00B27175">
      <w:pPr>
        <w:tabs>
          <w:tab w:val="left" w:pos="720"/>
        </w:tabs>
        <w:ind w:left="720"/>
        <w:jc w:val="both"/>
        <w:rPr>
          <w:bCs/>
          <w:sz w:val="20"/>
          <w:szCs w:val="20"/>
        </w:rPr>
      </w:pPr>
    </w:p>
    <w:p w14:paraId="12F63EB1" w14:textId="2850A0E1" w:rsidR="004D7370" w:rsidRDefault="00B27175" w:rsidP="00B27175">
      <w:pPr>
        <w:tabs>
          <w:tab w:val="left" w:pos="720"/>
        </w:tabs>
        <w:ind w:left="720"/>
        <w:jc w:val="both"/>
        <w:rPr>
          <w:bCs/>
          <w:sz w:val="20"/>
          <w:szCs w:val="20"/>
        </w:rPr>
      </w:pPr>
      <w:r w:rsidRPr="00B27175">
        <w:rPr>
          <w:bCs/>
          <w:sz w:val="20"/>
          <w:szCs w:val="20"/>
        </w:rPr>
        <w:t xml:space="preserve">Ms. Evans gave a summary of the allegations. No one was present on behalf of </w:t>
      </w:r>
      <w:bookmarkStart w:id="14" w:name="_Hlk72744786"/>
      <w:r w:rsidRPr="00B27175">
        <w:rPr>
          <w:bCs/>
          <w:sz w:val="20"/>
          <w:szCs w:val="20"/>
        </w:rPr>
        <w:t>ANTHONY JAMES HENRY</w:t>
      </w:r>
      <w:bookmarkEnd w:id="14"/>
      <w:r w:rsidRPr="00B27175">
        <w:rPr>
          <w:bCs/>
          <w:sz w:val="20"/>
          <w:szCs w:val="20"/>
        </w:rPr>
        <w:t>. Brad Hassert, Compliance Director, who was previously sworn, was called to the stand. Mr. Hassert reviewed the exhibit packet and provided testimony for the board. Mr. Landreneau entered the exhibit packet into evidence and it was admitted.</w:t>
      </w:r>
      <w:r>
        <w:rPr>
          <w:bCs/>
          <w:sz w:val="20"/>
          <w:szCs w:val="20"/>
        </w:rPr>
        <w:t xml:space="preserve"> Mr. Meredith made a motion to </w:t>
      </w:r>
      <w:r w:rsidR="00DE3C43">
        <w:rPr>
          <w:bCs/>
          <w:sz w:val="20"/>
          <w:szCs w:val="20"/>
        </w:rPr>
        <w:t xml:space="preserve">find </w:t>
      </w:r>
      <w:r w:rsidR="00DE3C43" w:rsidRPr="00DE3C43">
        <w:rPr>
          <w:bCs/>
          <w:sz w:val="20"/>
          <w:szCs w:val="20"/>
        </w:rPr>
        <w:t>ANTHONY JAMES HENRY</w:t>
      </w:r>
      <w:r w:rsidR="00DE3C43" w:rsidRPr="00DE3C43">
        <w:rPr>
          <w:bCs/>
          <w:sz w:val="20"/>
          <w:szCs w:val="20"/>
        </w:rPr>
        <w:t xml:space="preserve"> </w:t>
      </w:r>
      <w:r w:rsidR="00DE3C43" w:rsidRPr="00DE3C43">
        <w:rPr>
          <w:bCs/>
          <w:sz w:val="20"/>
          <w:szCs w:val="20"/>
        </w:rPr>
        <w:t>to be in violation, to assess an administrative penalty of $500 in administrative costs</w:t>
      </w:r>
      <w:r w:rsidR="00DE3C43">
        <w:rPr>
          <w:bCs/>
          <w:sz w:val="20"/>
          <w:szCs w:val="20"/>
        </w:rPr>
        <w:t>,</w:t>
      </w:r>
      <w:r w:rsidR="00DE3C43" w:rsidRPr="00DE3C43">
        <w:rPr>
          <w:bCs/>
          <w:sz w:val="20"/>
          <w:szCs w:val="20"/>
        </w:rPr>
        <w:t xml:space="preserve"> </w:t>
      </w:r>
      <w:r w:rsidR="00DE3C43" w:rsidRPr="00DE3C43">
        <w:rPr>
          <w:bCs/>
          <w:sz w:val="20"/>
          <w:szCs w:val="20"/>
        </w:rPr>
        <w:t>to give the company thirty (30) days to produce the requested records to the satisfaction of the board</w:t>
      </w:r>
      <w:r w:rsidR="00DE3C43">
        <w:rPr>
          <w:bCs/>
          <w:sz w:val="20"/>
          <w:szCs w:val="20"/>
        </w:rPr>
        <w:t>,</w:t>
      </w:r>
      <w:r w:rsidR="00DE3C43" w:rsidRPr="00DE3C43">
        <w:rPr>
          <w:bCs/>
          <w:sz w:val="20"/>
          <w:szCs w:val="20"/>
        </w:rPr>
        <w:t xml:space="preserve"> to allow staff to suspend the license if the records are not produced within the timeframe give</w:t>
      </w:r>
      <w:r w:rsidR="00DE3C43">
        <w:rPr>
          <w:bCs/>
          <w:sz w:val="20"/>
          <w:szCs w:val="20"/>
        </w:rPr>
        <w:t xml:space="preserve">n and to allow staff to reinstate the license once </w:t>
      </w:r>
      <w:r w:rsidR="00DE3C43" w:rsidRPr="00DE3C43">
        <w:rPr>
          <w:bCs/>
          <w:sz w:val="20"/>
          <w:szCs w:val="20"/>
        </w:rPr>
        <w:t xml:space="preserve">the requested records </w:t>
      </w:r>
      <w:r w:rsidR="00DE3C43">
        <w:rPr>
          <w:bCs/>
          <w:sz w:val="20"/>
          <w:szCs w:val="20"/>
        </w:rPr>
        <w:t xml:space="preserve">are produced </w:t>
      </w:r>
      <w:r w:rsidR="00DE3C43" w:rsidRPr="00DE3C43">
        <w:rPr>
          <w:bCs/>
          <w:sz w:val="20"/>
          <w:szCs w:val="20"/>
        </w:rPr>
        <w:t>to the satisfaction of the board. Mr. Stuart seconded. The motion passed. Mr. Weston also made a motion to assess the maximum fine plus $500 in administrative costs. Mr. Lambert seconded. The motion passed.</w:t>
      </w:r>
    </w:p>
    <w:p w14:paraId="3F4F5049" w14:textId="77777777" w:rsidR="00B27175" w:rsidRPr="004D7370" w:rsidRDefault="00B27175" w:rsidP="00B27175">
      <w:pPr>
        <w:tabs>
          <w:tab w:val="left" w:pos="720"/>
        </w:tabs>
        <w:ind w:left="720"/>
        <w:jc w:val="both"/>
        <w:rPr>
          <w:bCs/>
          <w:sz w:val="20"/>
          <w:szCs w:val="20"/>
        </w:rPr>
      </w:pPr>
    </w:p>
    <w:p w14:paraId="0BCFBA29" w14:textId="36FDD994" w:rsidR="004D7370" w:rsidRPr="004D7370" w:rsidRDefault="004D7370" w:rsidP="004D7370">
      <w:pPr>
        <w:ind w:left="720" w:hanging="360"/>
        <w:jc w:val="both"/>
        <w:rPr>
          <w:sz w:val="20"/>
          <w:szCs w:val="20"/>
        </w:rPr>
      </w:pPr>
      <w:r w:rsidRPr="004D7370">
        <w:rPr>
          <w:bCs/>
          <w:sz w:val="20"/>
          <w:szCs w:val="20"/>
        </w:rPr>
        <w:t xml:space="preserve">16. </w:t>
      </w:r>
      <w:r w:rsidRPr="004D7370">
        <w:rPr>
          <w:b/>
          <w:bCs/>
          <w:smallCaps/>
          <w:sz w:val="20"/>
          <w:szCs w:val="20"/>
          <w:u w:val="single"/>
        </w:rPr>
        <w:t>Coastal Bridge Company, LLC,</w:t>
      </w:r>
      <w:r w:rsidRPr="004D7370">
        <w:rPr>
          <w:sz w:val="20"/>
          <w:szCs w:val="20"/>
        </w:rPr>
        <w:t xml:space="preserve"> Baton Rouge, Louisiana –</w:t>
      </w:r>
      <w:r w:rsidR="00275865">
        <w:rPr>
          <w:sz w:val="20"/>
          <w:szCs w:val="20"/>
        </w:rPr>
        <w:t xml:space="preserve"> </w:t>
      </w:r>
      <w:r w:rsidRPr="004D7370">
        <w:rPr>
          <w:sz w:val="20"/>
          <w:szCs w:val="20"/>
        </w:rPr>
        <w:t>La. R.S. 37:2158(A)(9), 2158(A)(10)</w:t>
      </w:r>
    </w:p>
    <w:p w14:paraId="6B4327EB" w14:textId="77777777" w:rsidR="00DE3C43" w:rsidRDefault="00DE3C43" w:rsidP="00DE3C43">
      <w:pPr>
        <w:tabs>
          <w:tab w:val="left" w:pos="1080"/>
        </w:tabs>
        <w:ind w:left="720"/>
        <w:jc w:val="both"/>
        <w:rPr>
          <w:bCs/>
          <w:noProof/>
          <w:sz w:val="20"/>
          <w:highlight w:val="yellow"/>
        </w:rPr>
      </w:pPr>
    </w:p>
    <w:p w14:paraId="417C3C75" w14:textId="6F7E6B4B" w:rsidR="004D7370" w:rsidRDefault="006658BD" w:rsidP="00DE3C43">
      <w:pPr>
        <w:tabs>
          <w:tab w:val="left" w:pos="1080"/>
        </w:tabs>
        <w:ind w:left="720"/>
        <w:jc w:val="both"/>
        <w:rPr>
          <w:bCs/>
          <w:noProof/>
          <w:sz w:val="20"/>
        </w:rPr>
      </w:pPr>
      <w:r w:rsidRPr="00DE3C43">
        <w:rPr>
          <w:bCs/>
          <w:noProof/>
          <w:sz w:val="20"/>
        </w:rPr>
        <w:t xml:space="preserve">Ms. Evans stated that </w:t>
      </w:r>
      <w:r w:rsidR="00DE3C43" w:rsidRPr="00DE3C43">
        <w:rPr>
          <w:bCs/>
          <w:noProof/>
          <w:sz w:val="20"/>
        </w:rPr>
        <w:t>the company</w:t>
      </w:r>
      <w:r w:rsidRPr="00DE3C43">
        <w:rPr>
          <w:bCs/>
          <w:noProof/>
          <w:sz w:val="20"/>
        </w:rPr>
        <w:t xml:space="preserve"> requested that this matter be continued. Mr. Jones made a motion to grant the continuance. Mr. </w:t>
      </w:r>
      <w:r w:rsidR="00DE3C43" w:rsidRPr="00DE3C43">
        <w:rPr>
          <w:bCs/>
          <w:noProof/>
          <w:sz w:val="20"/>
        </w:rPr>
        <w:t>Broussard</w:t>
      </w:r>
      <w:r w:rsidRPr="00DE3C43">
        <w:rPr>
          <w:bCs/>
          <w:noProof/>
          <w:sz w:val="20"/>
        </w:rPr>
        <w:t xml:space="preserve"> seconded. The motion passed.</w:t>
      </w:r>
    </w:p>
    <w:p w14:paraId="5FE6FE53" w14:textId="77777777" w:rsidR="00DE3C43" w:rsidRDefault="00DE3C43" w:rsidP="00DE3C43">
      <w:pPr>
        <w:tabs>
          <w:tab w:val="left" w:pos="1080"/>
        </w:tabs>
        <w:ind w:left="720"/>
        <w:jc w:val="both"/>
        <w:rPr>
          <w:bCs/>
          <w:noProof/>
          <w:sz w:val="20"/>
        </w:rPr>
      </w:pPr>
    </w:p>
    <w:p w14:paraId="610E3EAC" w14:textId="77777777" w:rsidR="00282FA5" w:rsidRDefault="00282FA5" w:rsidP="00A5350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A874651" w14:textId="77777777" w:rsidR="00282FA5" w:rsidRPr="0049691B" w:rsidRDefault="00282FA5" w:rsidP="00282FA5">
      <w:pPr>
        <w:tabs>
          <w:tab w:val="left" w:pos="720"/>
        </w:tabs>
        <w:jc w:val="both"/>
        <w:rPr>
          <w:b/>
          <w:sz w:val="18"/>
          <w:szCs w:val="20"/>
        </w:rPr>
      </w:pPr>
    </w:p>
    <w:p w14:paraId="32A18411" w14:textId="2549AD69" w:rsidR="00DA123E" w:rsidRPr="00DA123E" w:rsidRDefault="00DA123E" w:rsidP="00DA123E">
      <w:pPr>
        <w:tabs>
          <w:tab w:val="left" w:pos="720"/>
        </w:tabs>
        <w:ind w:left="360"/>
        <w:jc w:val="both"/>
        <w:rPr>
          <w:sz w:val="20"/>
          <w:szCs w:val="20"/>
        </w:rPr>
      </w:pPr>
      <w:r w:rsidRPr="00CB6096">
        <w:rPr>
          <w:sz w:val="20"/>
          <w:szCs w:val="20"/>
        </w:rPr>
        <w:t xml:space="preserve">Ms. </w:t>
      </w:r>
      <w:r w:rsidR="00A31A9F" w:rsidRPr="00CB6096">
        <w:rPr>
          <w:sz w:val="20"/>
          <w:szCs w:val="20"/>
        </w:rPr>
        <w:t>Evans</w:t>
      </w:r>
      <w:r w:rsidRPr="00CB6096">
        <w:rPr>
          <w:sz w:val="20"/>
          <w:szCs w:val="20"/>
        </w:rPr>
        <w:t xml:space="preserve"> presented the statutory citations. </w:t>
      </w:r>
      <w:r w:rsidR="00970BE5" w:rsidRPr="00CB6096">
        <w:rPr>
          <w:sz w:val="20"/>
          <w:szCs w:val="20"/>
        </w:rPr>
        <w:t xml:space="preserve">Mr. </w:t>
      </w:r>
      <w:r w:rsidR="00CB6096" w:rsidRPr="00CB6096">
        <w:rPr>
          <w:sz w:val="20"/>
          <w:szCs w:val="20"/>
        </w:rPr>
        <w:t>Clouatre</w:t>
      </w:r>
      <w:r w:rsidRPr="00CB6096">
        <w:rPr>
          <w:sz w:val="20"/>
          <w:szCs w:val="20"/>
        </w:rPr>
        <w:t xml:space="preserve"> made a motion to accept the statutory citations as presented. </w:t>
      </w:r>
      <w:r w:rsidR="00970BE5" w:rsidRPr="00CB6096">
        <w:rPr>
          <w:sz w:val="20"/>
          <w:szCs w:val="20"/>
        </w:rPr>
        <w:t xml:space="preserve">Mr. </w:t>
      </w:r>
      <w:r w:rsidR="00CB6096" w:rsidRPr="00CB6096">
        <w:rPr>
          <w:sz w:val="20"/>
          <w:szCs w:val="20"/>
        </w:rPr>
        <w:t>Temple</w:t>
      </w:r>
      <w:r w:rsidRPr="00CB6096">
        <w:rPr>
          <w:sz w:val="20"/>
          <w:szCs w:val="20"/>
        </w:rPr>
        <w:t xml:space="preserve"> seconded. The motion passed.</w:t>
      </w:r>
    </w:p>
    <w:p w14:paraId="795456B7" w14:textId="77777777" w:rsidR="00282FA5" w:rsidRPr="0049691B" w:rsidRDefault="00282FA5" w:rsidP="00282FA5">
      <w:pPr>
        <w:tabs>
          <w:tab w:val="left" w:pos="720"/>
        </w:tabs>
        <w:ind w:left="360"/>
        <w:jc w:val="both"/>
        <w:rPr>
          <w:sz w:val="18"/>
          <w:szCs w:val="20"/>
        </w:rPr>
      </w:pPr>
    </w:p>
    <w:p w14:paraId="338FA2D1" w14:textId="77777777" w:rsidR="00282FA5" w:rsidRDefault="00282FA5" w:rsidP="00282FA5">
      <w:pPr>
        <w:tabs>
          <w:tab w:val="left" w:pos="720"/>
        </w:tabs>
        <w:jc w:val="both"/>
        <w:rPr>
          <w:b/>
          <w:sz w:val="20"/>
          <w:szCs w:val="20"/>
        </w:rPr>
      </w:pPr>
      <w:r>
        <w:rPr>
          <w:b/>
          <w:sz w:val="20"/>
          <w:szCs w:val="20"/>
        </w:rPr>
        <w:t>OLD BUSINESS</w:t>
      </w:r>
    </w:p>
    <w:p w14:paraId="67337C3C" w14:textId="77777777" w:rsidR="00846F88" w:rsidRDefault="00846F88" w:rsidP="00D5077B">
      <w:pPr>
        <w:tabs>
          <w:tab w:val="left" w:pos="360"/>
        </w:tabs>
        <w:ind w:left="720" w:hanging="720"/>
        <w:contextualSpacing/>
        <w:jc w:val="both"/>
        <w:rPr>
          <w:b/>
          <w:sz w:val="20"/>
          <w:szCs w:val="20"/>
        </w:rPr>
      </w:pPr>
    </w:p>
    <w:p w14:paraId="3D320521"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42FB9C14" w14:textId="77777777" w:rsidR="003D7CB2" w:rsidRDefault="003D7CB2" w:rsidP="003D7CB2">
      <w:pPr>
        <w:tabs>
          <w:tab w:val="left" w:pos="360"/>
        </w:tabs>
        <w:ind w:left="360"/>
        <w:contextualSpacing/>
        <w:jc w:val="both"/>
        <w:rPr>
          <w:sz w:val="20"/>
          <w:szCs w:val="20"/>
        </w:rPr>
      </w:pPr>
    </w:p>
    <w:p w14:paraId="499F83FB" w14:textId="73C37306" w:rsidR="003D7CB2" w:rsidRPr="003D7CB2" w:rsidRDefault="00275865" w:rsidP="003D7CB2">
      <w:pPr>
        <w:numPr>
          <w:ilvl w:val="3"/>
          <w:numId w:val="26"/>
        </w:numPr>
        <w:tabs>
          <w:tab w:val="clear" w:pos="2880"/>
          <w:tab w:val="num" w:pos="720"/>
        </w:tabs>
        <w:ind w:left="720"/>
        <w:contextualSpacing/>
        <w:jc w:val="both"/>
        <w:rPr>
          <w:sz w:val="20"/>
          <w:szCs w:val="20"/>
        </w:rPr>
      </w:pPr>
      <w:bookmarkStart w:id="15" w:name="_Hlk72745073"/>
      <w:r w:rsidRPr="00275865">
        <w:rPr>
          <w:b/>
          <w:bCs/>
          <w:smallCaps/>
          <w:sz w:val="20"/>
          <w:szCs w:val="20"/>
          <w:u w:val="single"/>
        </w:rPr>
        <w:t>Dedicated Construction Management, LLC</w:t>
      </w:r>
      <w:bookmarkEnd w:id="15"/>
      <w:r w:rsidRPr="00275865">
        <w:rPr>
          <w:b/>
          <w:bCs/>
          <w:smallCaps/>
          <w:sz w:val="20"/>
          <w:szCs w:val="20"/>
          <w:u w:val="single"/>
        </w:rPr>
        <w:t>,</w:t>
      </w:r>
      <w:r w:rsidRPr="00275865">
        <w:rPr>
          <w:bCs/>
          <w:sz w:val="20"/>
          <w:szCs w:val="20"/>
        </w:rPr>
        <w:t xml:space="preserve"> Waukesha, Wisconsin </w:t>
      </w:r>
      <w:r w:rsidR="003D7CB2" w:rsidRPr="00275865">
        <w:rPr>
          <w:bCs/>
          <w:sz w:val="20"/>
          <w:szCs w:val="20"/>
        </w:rPr>
        <w:t xml:space="preserve">– </w:t>
      </w:r>
      <w:r w:rsidRPr="00275865">
        <w:rPr>
          <w:bCs/>
          <w:sz w:val="20"/>
          <w:szCs w:val="20"/>
        </w:rPr>
        <w:t>La. R.S. 37:2158(A)(4)</w:t>
      </w:r>
    </w:p>
    <w:p w14:paraId="0797106D" w14:textId="77777777" w:rsidR="003D7CB2" w:rsidRDefault="003D7CB2" w:rsidP="003D7CB2">
      <w:pPr>
        <w:ind w:left="720"/>
        <w:contextualSpacing/>
        <w:jc w:val="both"/>
        <w:rPr>
          <w:b/>
          <w:bCs/>
          <w:smallCaps/>
          <w:sz w:val="20"/>
          <w:szCs w:val="20"/>
          <w:u w:val="single"/>
        </w:rPr>
      </w:pPr>
    </w:p>
    <w:p w14:paraId="495DC9B6" w14:textId="5FBF3CDE" w:rsidR="003D7CB2" w:rsidRDefault="003D7CB2" w:rsidP="003D7CB2">
      <w:pPr>
        <w:ind w:left="720"/>
        <w:contextualSpacing/>
        <w:jc w:val="both"/>
        <w:rPr>
          <w:sz w:val="20"/>
          <w:szCs w:val="20"/>
        </w:rPr>
      </w:pPr>
      <w:r w:rsidRPr="00DE3C43">
        <w:rPr>
          <w:bCs/>
          <w:sz w:val="20"/>
          <w:szCs w:val="20"/>
        </w:rPr>
        <w:t xml:space="preserve">Ms. Evans gave a summary of the </w:t>
      </w:r>
      <w:r w:rsidR="004E66D5" w:rsidRPr="00DE3C43">
        <w:rPr>
          <w:bCs/>
          <w:sz w:val="20"/>
          <w:szCs w:val="20"/>
        </w:rPr>
        <w:t>allegations and the previous action taken by the board regarding this matter</w:t>
      </w:r>
      <w:r w:rsidRPr="00DE3C43">
        <w:rPr>
          <w:bCs/>
          <w:sz w:val="20"/>
          <w:szCs w:val="20"/>
        </w:rPr>
        <w:t>.</w:t>
      </w:r>
      <w:r w:rsidR="00DE3C43">
        <w:rPr>
          <w:bCs/>
          <w:sz w:val="20"/>
          <w:szCs w:val="20"/>
        </w:rPr>
        <w:t xml:space="preserve"> Ms. Evans stated that the rehearing request was submitted by staff</w:t>
      </w:r>
      <w:r w:rsidR="00C813C5">
        <w:rPr>
          <w:bCs/>
          <w:sz w:val="20"/>
          <w:szCs w:val="20"/>
        </w:rPr>
        <w:t xml:space="preserve"> due to questionable service on the hearing notice</w:t>
      </w:r>
      <w:r w:rsidR="00DE3C43">
        <w:rPr>
          <w:bCs/>
          <w:sz w:val="20"/>
          <w:szCs w:val="20"/>
        </w:rPr>
        <w:t xml:space="preserve">. Mr. Clouatre made a motion to grant the rehearing request. Mr. Temple seconded. The motion passed. </w:t>
      </w:r>
      <w:r w:rsidR="00DE3C43" w:rsidRPr="00DE3C43">
        <w:rPr>
          <w:bCs/>
          <w:sz w:val="20"/>
          <w:szCs w:val="20"/>
        </w:rPr>
        <w:t xml:space="preserve">Ms. Evans read the settlement offer presented by DEDICATED CONSTRUCTION MANAGEMENT, LLC. Mr. </w:t>
      </w:r>
      <w:r w:rsidR="00DE3C43">
        <w:rPr>
          <w:bCs/>
          <w:sz w:val="20"/>
          <w:szCs w:val="20"/>
        </w:rPr>
        <w:t>Temple</w:t>
      </w:r>
      <w:r w:rsidR="00DE3C43" w:rsidRPr="00DE3C43">
        <w:rPr>
          <w:bCs/>
          <w:sz w:val="20"/>
          <w:szCs w:val="20"/>
        </w:rPr>
        <w:t xml:space="preserve"> made a motion to accept the settlement offer as presented, which included a no contest plea. Mr. </w:t>
      </w:r>
      <w:r w:rsidR="00DE3C43">
        <w:rPr>
          <w:bCs/>
          <w:sz w:val="20"/>
          <w:szCs w:val="20"/>
        </w:rPr>
        <w:t>Barron</w:t>
      </w:r>
      <w:r w:rsidR="00DE3C43" w:rsidRPr="00DE3C43">
        <w:rPr>
          <w:bCs/>
          <w:sz w:val="20"/>
          <w:szCs w:val="20"/>
        </w:rPr>
        <w:t xml:space="preserve"> seconded. The motion passed.</w:t>
      </w:r>
    </w:p>
    <w:p w14:paraId="547A7F47" w14:textId="77777777" w:rsidR="00275865" w:rsidRDefault="00275865" w:rsidP="00DE3C43">
      <w:pPr>
        <w:tabs>
          <w:tab w:val="left" w:pos="360"/>
        </w:tabs>
        <w:contextualSpacing/>
        <w:jc w:val="both"/>
        <w:rPr>
          <w:sz w:val="20"/>
          <w:szCs w:val="20"/>
        </w:rPr>
      </w:pPr>
    </w:p>
    <w:p w14:paraId="6E7C641E" w14:textId="3C6415D2" w:rsidR="007E6982" w:rsidRDefault="007E6982" w:rsidP="007E6982">
      <w:pPr>
        <w:numPr>
          <w:ilvl w:val="0"/>
          <w:numId w:val="26"/>
        </w:numPr>
        <w:contextualSpacing/>
        <w:jc w:val="both"/>
        <w:rPr>
          <w:b/>
          <w:bCs/>
          <w:sz w:val="20"/>
          <w:szCs w:val="20"/>
        </w:rPr>
      </w:pPr>
      <w:r w:rsidRPr="007E6982">
        <w:rPr>
          <w:b/>
          <w:bCs/>
          <w:sz w:val="20"/>
          <w:szCs w:val="20"/>
        </w:rPr>
        <w:t>PRESENTATION OF AUDIT</w:t>
      </w:r>
    </w:p>
    <w:p w14:paraId="0DF99F61" w14:textId="66A5DB00" w:rsidR="007E6982" w:rsidRDefault="007E6982" w:rsidP="007E6982">
      <w:pPr>
        <w:tabs>
          <w:tab w:val="left" w:pos="360"/>
        </w:tabs>
        <w:ind w:left="360"/>
        <w:contextualSpacing/>
        <w:jc w:val="both"/>
        <w:rPr>
          <w:b/>
          <w:bCs/>
          <w:sz w:val="20"/>
          <w:szCs w:val="20"/>
        </w:rPr>
      </w:pPr>
    </w:p>
    <w:p w14:paraId="29E8F6D0" w14:textId="38D6C7D2" w:rsidR="00272E91" w:rsidRDefault="00272E91" w:rsidP="00272E91">
      <w:pPr>
        <w:tabs>
          <w:tab w:val="left" w:pos="360"/>
        </w:tabs>
        <w:ind w:left="360"/>
        <w:contextualSpacing/>
        <w:jc w:val="both"/>
        <w:rPr>
          <w:b/>
          <w:caps/>
          <w:sz w:val="20"/>
          <w:szCs w:val="20"/>
        </w:rPr>
      </w:pPr>
      <w:r w:rsidRPr="002E5574">
        <w:rPr>
          <w:sz w:val="20"/>
          <w:szCs w:val="20"/>
        </w:rPr>
        <w:t>Mr. Ken Alford</w:t>
      </w:r>
      <w:r w:rsidR="00CB6096">
        <w:rPr>
          <w:sz w:val="20"/>
          <w:szCs w:val="20"/>
        </w:rPr>
        <w:t xml:space="preserve"> and Ms. Shannon Falgout were present</w:t>
      </w:r>
      <w:r w:rsidRPr="002E5574">
        <w:rPr>
          <w:sz w:val="20"/>
          <w:szCs w:val="20"/>
        </w:rPr>
        <w:t xml:space="preserve"> with Provost Salter Harper &amp; Alford</w:t>
      </w:r>
      <w:r w:rsidR="00CB6096">
        <w:rPr>
          <w:sz w:val="20"/>
          <w:szCs w:val="20"/>
        </w:rPr>
        <w:t>. Mr. Alford</w:t>
      </w:r>
      <w:r w:rsidRPr="002E5574">
        <w:rPr>
          <w:sz w:val="20"/>
          <w:szCs w:val="20"/>
        </w:rPr>
        <w:t xml:space="preserve"> </w:t>
      </w:r>
      <w:r>
        <w:rPr>
          <w:sz w:val="20"/>
          <w:szCs w:val="20"/>
        </w:rPr>
        <w:t>addressed the board regarding the 20</w:t>
      </w:r>
      <w:r w:rsidR="00CB6096">
        <w:rPr>
          <w:sz w:val="20"/>
          <w:szCs w:val="20"/>
        </w:rPr>
        <w:t>20</w:t>
      </w:r>
      <w:r w:rsidRPr="002E5574">
        <w:rPr>
          <w:sz w:val="20"/>
          <w:szCs w:val="20"/>
        </w:rPr>
        <w:t xml:space="preserve"> Audit Report and the 20</w:t>
      </w:r>
      <w:r w:rsidR="00CB6096">
        <w:rPr>
          <w:sz w:val="20"/>
          <w:szCs w:val="20"/>
        </w:rPr>
        <w:t>20</w:t>
      </w:r>
      <w:r w:rsidRPr="002E5574">
        <w:rPr>
          <w:sz w:val="20"/>
          <w:szCs w:val="20"/>
        </w:rPr>
        <w:t xml:space="preserve"> Audited Financial Statement. </w:t>
      </w:r>
      <w:r>
        <w:rPr>
          <w:sz w:val="20"/>
          <w:szCs w:val="20"/>
        </w:rPr>
        <w:t xml:space="preserve">Mr. Dupuy </w:t>
      </w:r>
      <w:r w:rsidR="00CB6096">
        <w:rPr>
          <w:sz w:val="20"/>
          <w:szCs w:val="20"/>
        </w:rPr>
        <w:t>asked for a</w:t>
      </w:r>
      <w:r>
        <w:rPr>
          <w:sz w:val="20"/>
          <w:szCs w:val="20"/>
        </w:rPr>
        <w:t xml:space="preserve"> motion to accept the 20</w:t>
      </w:r>
      <w:r w:rsidR="00CB6096">
        <w:rPr>
          <w:sz w:val="20"/>
          <w:szCs w:val="20"/>
        </w:rPr>
        <w:t>20</w:t>
      </w:r>
      <w:r>
        <w:rPr>
          <w:sz w:val="20"/>
          <w:szCs w:val="20"/>
        </w:rPr>
        <w:t xml:space="preserve"> Audit Report</w:t>
      </w:r>
      <w:r w:rsidRPr="002F3478">
        <w:rPr>
          <w:sz w:val="20"/>
          <w:szCs w:val="20"/>
        </w:rPr>
        <w:t xml:space="preserve"> </w:t>
      </w:r>
      <w:r>
        <w:rPr>
          <w:sz w:val="20"/>
          <w:szCs w:val="20"/>
        </w:rPr>
        <w:t>and the 20</w:t>
      </w:r>
      <w:r w:rsidR="00CB6096">
        <w:rPr>
          <w:sz w:val="20"/>
          <w:szCs w:val="20"/>
        </w:rPr>
        <w:t>20</w:t>
      </w:r>
      <w:r w:rsidRPr="002F3478">
        <w:rPr>
          <w:sz w:val="20"/>
          <w:szCs w:val="20"/>
        </w:rPr>
        <w:t xml:space="preserve"> Audited Financial Statement as presented</w:t>
      </w:r>
      <w:r>
        <w:rPr>
          <w:sz w:val="20"/>
          <w:szCs w:val="20"/>
        </w:rPr>
        <w:t xml:space="preserve">. </w:t>
      </w:r>
      <w:r w:rsidR="00CB6096" w:rsidRPr="00CB6096">
        <w:rPr>
          <w:sz w:val="20"/>
          <w:szCs w:val="20"/>
        </w:rPr>
        <w:t xml:space="preserve">Mr. </w:t>
      </w:r>
      <w:r w:rsidR="00CB6096">
        <w:rPr>
          <w:sz w:val="20"/>
          <w:szCs w:val="20"/>
        </w:rPr>
        <w:t>Graham</w:t>
      </w:r>
      <w:r w:rsidR="00CB6096" w:rsidRPr="00CB6096">
        <w:rPr>
          <w:sz w:val="20"/>
          <w:szCs w:val="20"/>
        </w:rPr>
        <w:t xml:space="preserve"> </w:t>
      </w:r>
      <w:r w:rsidR="00CB6096">
        <w:rPr>
          <w:sz w:val="20"/>
          <w:szCs w:val="20"/>
        </w:rPr>
        <w:t>made</w:t>
      </w:r>
      <w:r w:rsidR="00CB6096" w:rsidRPr="00CB6096">
        <w:rPr>
          <w:sz w:val="20"/>
          <w:szCs w:val="20"/>
        </w:rPr>
        <w:t xml:space="preserve"> a motion to accept the 2020 Audit Report and the 2020 Audited Financial Statement as presented. </w:t>
      </w:r>
      <w:r>
        <w:rPr>
          <w:sz w:val="20"/>
          <w:szCs w:val="20"/>
        </w:rPr>
        <w:t>Mr. Weston seconded. The motion passed.</w:t>
      </w:r>
    </w:p>
    <w:p w14:paraId="34C1B04C" w14:textId="77777777" w:rsidR="00C813C5" w:rsidRDefault="00C813C5" w:rsidP="003E1946">
      <w:pPr>
        <w:tabs>
          <w:tab w:val="left" w:pos="360"/>
        </w:tabs>
        <w:contextualSpacing/>
        <w:jc w:val="both"/>
        <w:rPr>
          <w:sz w:val="20"/>
          <w:szCs w:val="20"/>
        </w:rPr>
      </w:pPr>
    </w:p>
    <w:p w14:paraId="3F913835" w14:textId="3C2EE7B8" w:rsidR="00846F88" w:rsidRDefault="003D7CB2" w:rsidP="00846F88">
      <w:pPr>
        <w:tabs>
          <w:tab w:val="left" w:pos="360"/>
        </w:tabs>
        <w:ind w:left="720" w:hanging="720"/>
        <w:contextualSpacing/>
        <w:jc w:val="both"/>
        <w:rPr>
          <w:b/>
          <w:bCs/>
          <w:sz w:val="20"/>
          <w:szCs w:val="20"/>
        </w:rPr>
      </w:pPr>
      <w:r>
        <w:rPr>
          <w:sz w:val="20"/>
          <w:szCs w:val="20"/>
        </w:rPr>
        <w:t xml:space="preserve">H. </w:t>
      </w:r>
      <w:r>
        <w:rPr>
          <w:sz w:val="20"/>
          <w:szCs w:val="20"/>
        </w:rPr>
        <w:tab/>
      </w:r>
      <w:r w:rsidR="00846F88" w:rsidRPr="00846F88">
        <w:rPr>
          <w:b/>
          <w:bCs/>
          <w:sz w:val="20"/>
          <w:szCs w:val="20"/>
        </w:rPr>
        <w:t>APPLICATIONS; ADDITIONAL CLASSIFICATIONS; RECIPROCITY</w:t>
      </w:r>
    </w:p>
    <w:p w14:paraId="41261768" w14:textId="77777777" w:rsidR="00846F88" w:rsidRDefault="00846F88" w:rsidP="00846F88">
      <w:pPr>
        <w:tabs>
          <w:tab w:val="left" w:pos="360"/>
        </w:tabs>
        <w:ind w:left="720" w:hanging="720"/>
        <w:contextualSpacing/>
        <w:jc w:val="both"/>
        <w:rPr>
          <w:sz w:val="20"/>
          <w:szCs w:val="20"/>
        </w:rPr>
      </w:pPr>
    </w:p>
    <w:p w14:paraId="6D5CB590" w14:textId="72B3A976"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Residential Building Report – Mr. Badeaux</w:t>
      </w:r>
    </w:p>
    <w:p w14:paraId="18AE4BC7" w14:textId="77777777" w:rsidR="00846F88" w:rsidRDefault="00846F88" w:rsidP="00846F88">
      <w:pPr>
        <w:tabs>
          <w:tab w:val="left" w:pos="720"/>
        </w:tabs>
        <w:ind w:left="720" w:hanging="360"/>
        <w:contextualSpacing/>
        <w:jc w:val="both"/>
        <w:rPr>
          <w:sz w:val="20"/>
          <w:szCs w:val="20"/>
        </w:rPr>
      </w:pPr>
    </w:p>
    <w:p w14:paraId="719DCB82" w14:textId="1D1F61A2"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275865">
        <w:rPr>
          <w:sz w:val="20"/>
          <w:szCs w:val="20"/>
        </w:rPr>
        <w:t xml:space="preserve">Pages </w:t>
      </w:r>
      <w:r w:rsidR="00275865" w:rsidRPr="00275865">
        <w:rPr>
          <w:sz w:val="20"/>
          <w:szCs w:val="20"/>
        </w:rPr>
        <w:t>6-22</w:t>
      </w:r>
      <w:r w:rsidRPr="00846F88">
        <w:rPr>
          <w:sz w:val="20"/>
          <w:szCs w:val="20"/>
        </w:rPr>
        <w:t>)</w:t>
      </w:r>
    </w:p>
    <w:p w14:paraId="4D953F99" w14:textId="77777777" w:rsidR="00846F88" w:rsidRDefault="00846F88" w:rsidP="00846F88">
      <w:pPr>
        <w:tabs>
          <w:tab w:val="left" w:pos="720"/>
        </w:tabs>
        <w:ind w:left="720" w:hanging="360"/>
        <w:contextualSpacing/>
        <w:jc w:val="both"/>
        <w:rPr>
          <w:sz w:val="20"/>
          <w:szCs w:val="20"/>
        </w:rPr>
      </w:pPr>
    </w:p>
    <w:p w14:paraId="71B5B6B5" w14:textId="15798EEE" w:rsidR="00846F88" w:rsidRPr="00846F88" w:rsidRDefault="00846F88" w:rsidP="003B0F02">
      <w:pPr>
        <w:tabs>
          <w:tab w:val="left" w:pos="1080"/>
        </w:tabs>
        <w:ind w:left="1080"/>
        <w:contextualSpacing/>
        <w:jc w:val="both"/>
        <w:rPr>
          <w:sz w:val="20"/>
          <w:szCs w:val="20"/>
        </w:rPr>
      </w:pPr>
      <w:r w:rsidRPr="007E6982">
        <w:rPr>
          <w:sz w:val="20"/>
          <w:szCs w:val="20"/>
        </w:rPr>
        <w:t>Mr. Badeaux</w:t>
      </w:r>
      <w:r w:rsidRPr="00846F88">
        <w:rPr>
          <w:sz w:val="20"/>
          <w:szCs w:val="20"/>
        </w:rPr>
        <w:t xml:space="preserve"> made a motion to approve the additional classifications for residential licenses as listed on the agenda, and </w:t>
      </w:r>
      <w:r w:rsidRPr="007E6982">
        <w:rPr>
          <w:sz w:val="20"/>
          <w:szCs w:val="20"/>
        </w:rPr>
        <w:t xml:space="preserve">Mr. </w:t>
      </w:r>
      <w:r w:rsidR="007E6982" w:rsidRPr="007E6982">
        <w:rPr>
          <w:sz w:val="20"/>
          <w:szCs w:val="20"/>
        </w:rPr>
        <w:t>Temple</w:t>
      </w:r>
      <w:r w:rsidR="008208D1">
        <w:rPr>
          <w:sz w:val="20"/>
          <w:szCs w:val="20"/>
        </w:rPr>
        <w:t xml:space="preserve"> </w:t>
      </w:r>
      <w:r w:rsidRPr="00846F88">
        <w:rPr>
          <w:sz w:val="20"/>
          <w:szCs w:val="20"/>
        </w:rPr>
        <w:t xml:space="preserve">seconded. The motion passed. </w:t>
      </w:r>
    </w:p>
    <w:p w14:paraId="632F2DB2" w14:textId="77777777" w:rsidR="00846F88" w:rsidRPr="00846F88" w:rsidRDefault="00846F88" w:rsidP="003B0F02">
      <w:pPr>
        <w:tabs>
          <w:tab w:val="left" w:pos="1080"/>
        </w:tabs>
        <w:ind w:left="1080"/>
        <w:contextualSpacing/>
        <w:jc w:val="both"/>
        <w:rPr>
          <w:sz w:val="20"/>
          <w:szCs w:val="20"/>
        </w:rPr>
      </w:pPr>
    </w:p>
    <w:p w14:paraId="23F8EDE4" w14:textId="3ED05B22" w:rsidR="00846F88" w:rsidRPr="00846F88" w:rsidRDefault="00846F88" w:rsidP="003B0F02">
      <w:pPr>
        <w:tabs>
          <w:tab w:val="left" w:pos="1080"/>
        </w:tabs>
        <w:ind w:left="1080"/>
        <w:contextualSpacing/>
        <w:jc w:val="both"/>
        <w:rPr>
          <w:sz w:val="20"/>
          <w:szCs w:val="20"/>
        </w:rPr>
      </w:pPr>
      <w:r w:rsidRPr="007E6982">
        <w:rPr>
          <w:sz w:val="20"/>
          <w:szCs w:val="20"/>
        </w:rPr>
        <w:t>Mr. Badeaux</w:t>
      </w:r>
      <w:r w:rsidRPr="00970BE5">
        <w:rPr>
          <w:sz w:val="20"/>
          <w:szCs w:val="20"/>
        </w:rPr>
        <w:t xml:space="preserve"> made a motion to approve the residential applications as listed on the agenda, and </w:t>
      </w:r>
      <w:r w:rsidR="007E6982" w:rsidRPr="007E6982">
        <w:rPr>
          <w:sz w:val="20"/>
          <w:szCs w:val="20"/>
        </w:rPr>
        <w:t>Mr. Temple</w:t>
      </w:r>
      <w:r w:rsidR="007E6982" w:rsidRPr="00970BE5">
        <w:rPr>
          <w:sz w:val="20"/>
          <w:szCs w:val="20"/>
        </w:rPr>
        <w:t xml:space="preserve"> </w:t>
      </w:r>
      <w:r w:rsidRPr="00970BE5">
        <w:rPr>
          <w:sz w:val="20"/>
          <w:szCs w:val="20"/>
        </w:rPr>
        <w:t>seconded. The motion passed.</w:t>
      </w:r>
      <w:r w:rsidRPr="00846F88">
        <w:rPr>
          <w:sz w:val="20"/>
          <w:szCs w:val="20"/>
        </w:rPr>
        <w:t xml:space="preserve"> </w:t>
      </w:r>
    </w:p>
    <w:p w14:paraId="1FCB10B5" w14:textId="77777777" w:rsidR="00846F88" w:rsidRPr="00846F88" w:rsidRDefault="00846F88" w:rsidP="003B0F02">
      <w:pPr>
        <w:tabs>
          <w:tab w:val="left" w:pos="1080"/>
        </w:tabs>
        <w:ind w:left="1080"/>
        <w:contextualSpacing/>
        <w:jc w:val="both"/>
        <w:rPr>
          <w:sz w:val="20"/>
          <w:szCs w:val="20"/>
        </w:rPr>
      </w:pPr>
    </w:p>
    <w:p w14:paraId="4C4CB12A" w14:textId="29B99EDE" w:rsidR="00846F88" w:rsidRPr="00846F88" w:rsidRDefault="00846F88" w:rsidP="003B0F02">
      <w:pPr>
        <w:tabs>
          <w:tab w:val="left" w:pos="1080"/>
        </w:tabs>
        <w:ind w:left="1080"/>
        <w:contextualSpacing/>
        <w:jc w:val="both"/>
        <w:rPr>
          <w:sz w:val="20"/>
          <w:szCs w:val="20"/>
        </w:rPr>
      </w:pPr>
      <w:r w:rsidRPr="007E6982">
        <w:rPr>
          <w:sz w:val="20"/>
          <w:szCs w:val="20"/>
        </w:rPr>
        <w:t>Mr. Badeaux</w:t>
      </w:r>
      <w:r w:rsidRPr="00846F88">
        <w:rPr>
          <w:sz w:val="20"/>
          <w:szCs w:val="20"/>
        </w:rPr>
        <w:t xml:space="preserve"> made a motion to approve the home improvement applications as listed on the agenda, and </w:t>
      </w:r>
      <w:r w:rsidR="007E6982" w:rsidRPr="007E6982">
        <w:rPr>
          <w:sz w:val="20"/>
          <w:szCs w:val="20"/>
        </w:rPr>
        <w:t>Mr. Temple</w:t>
      </w:r>
      <w:r w:rsidR="007E6982" w:rsidRPr="00846F88">
        <w:rPr>
          <w:sz w:val="20"/>
          <w:szCs w:val="20"/>
        </w:rPr>
        <w:t xml:space="preserve"> </w:t>
      </w:r>
      <w:r w:rsidRPr="00846F88">
        <w:rPr>
          <w:sz w:val="20"/>
          <w:szCs w:val="20"/>
        </w:rPr>
        <w:t xml:space="preserve">seconded. The motion passed. </w:t>
      </w:r>
    </w:p>
    <w:p w14:paraId="3535880D" w14:textId="77777777" w:rsidR="00846F88" w:rsidRPr="00846F88" w:rsidRDefault="00846F88" w:rsidP="00846F88">
      <w:pPr>
        <w:tabs>
          <w:tab w:val="left" w:pos="720"/>
        </w:tabs>
        <w:ind w:left="720"/>
        <w:contextualSpacing/>
        <w:jc w:val="both"/>
        <w:rPr>
          <w:sz w:val="20"/>
          <w:szCs w:val="20"/>
        </w:rPr>
      </w:pPr>
    </w:p>
    <w:p w14:paraId="61B134DC" w14:textId="45295B0F"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7E6982">
        <w:rPr>
          <w:b/>
          <w:sz w:val="20"/>
          <w:szCs w:val="20"/>
        </w:rPr>
        <w:t>May 19</w:t>
      </w:r>
      <w:r w:rsidRPr="003B0F02">
        <w:rPr>
          <w:b/>
          <w:sz w:val="20"/>
          <w:szCs w:val="20"/>
        </w:rPr>
        <w:t>, 20</w:t>
      </w:r>
      <w:r w:rsidR="001B068B">
        <w:rPr>
          <w:b/>
          <w:sz w:val="20"/>
          <w:szCs w:val="20"/>
        </w:rPr>
        <w:t>21</w:t>
      </w:r>
      <w:r w:rsidRPr="003B0F02">
        <w:rPr>
          <w:sz w:val="20"/>
          <w:szCs w:val="20"/>
        </w:rPr>
        <w:t xml:space="preserve"> Residential Building Subcommittee.</w:t>
      </w:r>
    </w:p>
    <w:p w14:paraId="6645C977" w14:textId="77777777" w:rsidR="003B0F02" w:rsidRPr="003B0F02" w:rsidRDefault="003B0F02" w:rsidP="003B0F02">
      <w:pPr>
        <w:ind w:left="1080"/>
        <w:contextualSpacing/>
        <w:jc w:val="both"/>
        <w:rPr>
          <w:sz w:val="20"/>
          <w:szCs w:val="20"/>
        </w:rPr>
      </w:pPr>
    </w:p>
    <w:p w14:paraId="1E4EC980" w14:textId="5A41818A" w:rsidR="00846F88" w:rsidRDefault="00846F88" w:rsidP="003B0F02">
      <w:pPr>
        <w:tabs>
          <w:tab w:val="left" w:pos="1080"/>
        </w:tabs>
        <w:ind w:left="1080"/>
        <w:contextualSpacing/>
        <w:jc w:val="both"/>
        <w:rPr>
          <w:sz w:val="20"/>
          <w:szCs w:val="20"/>
        </w:rPr>
      </w:pPr>
      <w:r w:rsidRPr="007E6982">
        <w:rPr>
          <w:sz w:val="20"/>
          <w:szCs w:val="20"/>
        </w:rPr>
        <w:t>Mr. Badeaux</w:t>
      </w:r>
      <w:r w:rsidRPr="00846F88">
        <w:rPr>
          <w:sz w:val="20"/>
          <w:szCs w:val="20"/>
        </w:rPr>
        <w:t xml:space="preserve"> made a motion to approve and ratify the actions taken at the </w:t>
      </w:r>
      <w:r w:rsidR="007E6982" w:rsidRPr="007E6982">
        <w:rPr>
          <w:sz w:val="20"/>
          <w:szCs w:val="20"/>
        </w:rPr>
        <w:t>May 19</w:t>
      </w:r>
      <w:r w:rsidR="00B578F1" w:rsidRPr="007E6982">
        <w:rPr>
          <w:sz w:val="20"/>
          <w:szCs w:val="20"/>
        </w:rPr>
        <w:t>, 20</w:t>
      </w:r>
      <w:r w:rsidR="001B068B" w:rsidRPr="007E6982">
        <w:rPr>
          <w:sz w:val="20"/>
          <w:szCs w:val="20"/>
        </w:rPr>
        <w:t>21</w:t>
      </w:r>
      <w:r w:rsidRPr="00846F88">
        <w:rPr>
          <w:sz w:val="20"/>
          <w:szCs w:val="20"/>
        </w:rPr>
        <w:t xml:space="preserve"> Residential Building Subcommittee meeting and </w:t>
      </w:r>
      <w:r w:rsidRPr="007E6982">
        <w:rPr>
          <w:sz w:val="20"/>
          <w:szCs w:val="20"/>
        </w:rPr>
        <w:t>Mr. Jones</w:t>
      </w:r>
      <w:r w:rsidRPr="00846F88">
        <w:rPr>
          <w:sz w:val="20"/>
          <w:szCs w:val="20"/>
        </w:rPr>
        <w:t xml:space="preserve"> seconded. The motion passed.</w:t>
      </w:r>
    </w:p>
    <w:p w14:paraId="4F950339" w14:textId="77777777" w:rsidR="00846F88" w:rsidRDefault="00846F88" w:rsidP="00846F88">
      <w:pPr>
        <w:tabs>
          <w:tab w:val="left" w:pos="720"/>
        </w:tabs>
        <w:ind w:left="720"/>
        <w:contextualSpacing/>
        <w:jc w:val="both"/>
        <w:rPr>
          <w:sz w:val="20"/>
          <w:szCs w:val="20"/>
        </w:rPr>
      </w:pPr>
    </w:p>
    <w:p w14:paraId="22A985BD" w14:textId="26087E10"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7E6982">
        <w:rPr>
          <w:sz w:val="20"/>
          <w:szCs w:val="20"/>
        </w:rPr>
        <w:t xml:space="preserve">Pages </w:t>
      </w:r>
      <w:r w:rsidR="007E6982" w:rsidRPr="007E6982">
        <w:rPr>
          <w:sz w:val="20"/>
          <w:szCs w:val="20"/>
        </w:rPr>
        <w:t>23-25</w:t>
      </w:r>
      <w:r w:rsidR="00846F88" w:rsidRPr="00846F88">
        <w:rPr>
          <w:sz w:val="20"/>
          <w:szCs w:val="20"/>
        </w:rPr>
        <w:t>)</w:t>
      </w:r>
    </w:p>
    <w:p w14:paraId="5C7C69F1" w14:textId="77777777" w:rsidR="00846F88" w:rsidRDefault="00846F88" w:rsidP="00846F88">
      <w:pPr>
        <w:tabs>
          <w:tab w:val="left" w:pos="720"/>
        </w:tabs>
        <w:ind w:left="720" w:hanging="360"/>
        <w:contextualSpacing/>
        <w:jc w:val="both"/>
        <w:rPr>
          <w:sz w:val="20"/>
          <w:szCs w:val="20"/>
        </w:rPr>
      </w:pPr>
    </w:p>
    <w:p w14:paraId="2BF92AED" w14:textId="77777777" w:rsidR="00846F88" w:rsidRPr="00846F88" w:rsidRDefault="008208D1" w:rsidP="00846F88">
      <w:pPr>
        <w:tabs>
          <w:tab w:val="left" w:pos="720"/>
        </w:tabs>
        <w:ind w:left="720"/>
        <w:contextualSpacing/>
        <w:jc w:val="both"/>
        <w:rPr>
          <w:sz w:val="20"/>
          <w:szCs w:val="20"/>
        </w:rPr>
      </w:pPr>
      <w:r w:rsidRPr="007E6982">
        <w:rPr>
          <w:sz w:val="20"/>
          <w:szCs w:val="20"/>
        </w:rPr>
        <w:t>Based on Staff recommendations, Mr. Dupuy made a motion to approve the exemptions based on Reciprocity as listed on the agenda.  Mr. Weston seconded. The motion passed.</w:t>
      </w:r>
      <w:r w:rsidR="00846F88" w:rsidRPr="00846F88">
        <w:rPr>
          <w:sz w:val="20"/>
          <w:szCs w:val="20"/>
        </w:rPr>
        <w:t xml:space="preserve"> </w:t>
      </w:r>
    </w:p>
    <w:p w14:paraId="10F0A0EA" w14:textId="77777777" w:rsidR="00846F88" w:rsidRPr="00846F88" w:rsidRDefault="00846F88" w:rsidP="00846F88">
      <w:pPr>
        <w:tabs>
          <w:tab w:val="left" w:pos="720"/>
        </w:tabs>
        <w:ind w:left="720"/>
        <w:contextualSpacing/>
        <w:jc w:val="both"/>
        <w:rPr>
          <w:sz w:val="20"/>
          <w:szCs w:val="20"/>
        </w:rPr>
      </w:pPr>
    </w:p>
    <w:p w14:paraId="7A59EA2D" w14:textId="5A3FA4A6" w:rsidR="00846F88" w:rsidRDefault="007E6982" w:rsidP="00846F88">
      <w:pPr>
        <w:tabs>
          <w:tab w:val="left" w:pos="720"/>
        </w:tabs>
        <w:ind w:left="720"/>
        <w:contextualSpacing/>
        <w:jc w:val="both"/>
        <w:rPr>
          <w:sz w:val="20"/>
          <w:szCs w:val="20"/>
        </w:rPr>
      </w:pPr>
      <w:r w:rsidRPr="007E6982">
        <w:rPr>
          <w:sz w:val="20"/>
          <w:szCs w:val="20"/>
        </w:rPr>
        <w:t xml:space="preserve">Mr. Temple recused himself from this matter. </w:t>
      </w:r>
      <w:r w:rsidR="008208D1" w:rsidRPr="007E6982">
        <w:rPr>
          <w:sz w:val="20"/>
          <w:szCs w:val="20"/>
        </w:rPr>
        <w:t>Based on Staff recommendations, Mr. Dupuy made a motion to approve the Exemptions as listed on the agenda.  Mr. Weston seconded. The motion passed.</w:t>
      </w:r>
    </w:p>
    <w:p w14:paraId="6679B0E3" w14:textId="77777777" w:rsidR="00846F88" w:rsidRDefault="00846F88" w:rsidP="00846F88">
      <w:pPr>
        <w:tabs>
          <w:tab w:val="left" w:pos="720"/>
        </w:tabs>
        <w:ind w:left="720"/>
        <w:contextualSpacing/>
        <w:jc w:val="both"/>
        <w:rPr>
          <w:sz w:val="20"/>
          <w:szCs w:val="20"/>
        </w:rPr>
      </w:pPr>
    </w:p>
    <w:p w14:paraId="6583EE12" w14:textId="2F795FDB"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7E6982">
        <w:rPr>
          <w:sz w:val="20"/>
          <w:szCs w:val="20"/>
        </w:rPr>
        <w:t xml:space="preserve">Page </w:t>
      </w:r>
      <w:r w:rsidR="007E6982" w:rsidRPr="007E6982">
        <w:rPr>
          <w:sz w:val="20"/>
          <w:szCs w:val="20"/>
        </w:rPr>
        <w:t>26</w:t>
      </w:r>
      <w:r w:rsidR="00846F88" w:rsidRPr="00846F88">
        <w:rPr>
          <w:sz w:val="20"/>
          <w:szCs w:val="20"/>
        </w:rPr>
        <w:t>)</w:t>
      </w:r>
    </w:p>
    <w:p w14:paraId="1151212D" w14:textId="77777777" w:rsidR="00846F88" w:rsidRDefault="00846F88" w:rsidP="00846F88">
      <w:pPr>
        <w:tabs>
          <w:tab w:val="left" w:pos="720"/>
        </w:tabs>
        <w:ind w:left="720" w:hanging="360"/>
        <w:contextualSpacing/>
        <w:jc w:val="both"/>
        <w:rPr>
          <w:sz w:val="20"/>
          <w:szCs w:val="20"/>
        </w:rPr>
      </w:pPr>
    </w:p>
    <w:p w14:paraId="70727FC1" w14:textId="77777777" w:rsidR="00846F88" w:rsidRDefault="00846F88" w:rsidP="00846F88">
      <w:pPr>
        <w:tabs>
          <w:tab w:val="left" w:pos="720"/>
        </w:tabs>
        <w:ind w:left="720"/>
        <w:contextualSpacing/>
        <w:jc w:val="both"/>
        <w:rPr>
          <w:sz w:val="20"/>
          <w:szCs w:val="20"/>
        </w:rPr>
      </w:pPr>
      <w:r w:rsidRPr="007E6982">
        <w:rPr>
          <w:sz w:val="20"/>
          <w:szCs w:val="20"/>
        </w:rPr>
        <w:t xml:space="preserve">Mr. Lambert made a motion to approve the mold remediation application as listed on the agenda, and Mr. </w:t>
      </w:r>
      <w:r w:rsidR="0049691B" w:rsidRPr="007E6982">
        <w:rPr>
          <w:sz w:val="20"/>
          <w:szCs w:val="20"/>
        </w:rPr>
        <w:t>Meredith</w:t>
      </w:r>
      <w:r w:rsidRPr="007E6982">
        <w:rPr>
          <w:sz w:val="20"/>
          <w:szCs w:val="20"/>
        </w:rPr>
        <w:t xml:space="preserve"> seconded. The motion passed.</w:t>
      </w:r>
    </w:p>
    <w:p w14:paraId="739C0918" w14:textId="77777777" w:rsidR="00846F88" w:rsidRDefault="00846F88" w:rsidP="00846F88">
      <w:pPr>
        <w:tabs>
          <w:tab w:val="left" w:pos="720"/>
        </w:tabs>
        <w:ind w:left="720"/>
        <w:contextualSpacing/>
        <w:jc w:val="both"/>
        <w:rPr>
          <w:sz w:val="20"/>
          <w:szCs w:val="20"/>
        </w:rPr>
      </w:pPr>
    </w:p>
    <w:p w14:paraId="4415D2D5" w14:textId="314F4708"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7E6982">
        <w:rPr>
          <w:sz w:val="20"/>
          <w:szCs w:val="20"/>
        </w:rPr>
        <w:t xml:space="preserve">Pages </w:t>
      </w:r>
      <w:r w:rsidR="007E6982" w:rsidRPr="007E6982">
        <w:rPr>
          <w:sz w:val="20"/>
          <w:szCs w:val="20"/>
        </w:rPr>
        <w:t>27-29</w:t>
      </w:r>
      <w:r w:rsidR="00846F88" w:rsidRPr="00846F88">
        <w:rPr>
          <w:sz w:val="20"/>
          <w:szCs w:val="20"/>
        </w:rPr>
        <w:t>)</w:t>
      </w:r>
    </w:p>
    <w:p w14:paraId="14460BA0" w14:textId="77777777" w:rsidR="00846F88" w:rsidRDefault="00846F88" w:rsidP="00846F88">
      <w:pPr>
        <w:tabs>
          <w:tab w:val="left" w:pos="720"/>
        </w:tabs>
        <w:ind w:left="720"/>
        <w:contextualSpacing/>
        <w:jc w:val="both"/>
        <w:rPr>
          <w:sz w:val="20"/>
          <w:szCs w:val="20"/>
        </w:rPr>
      </w:pPr>
    </w:p>
    <w:p w14:paraId="5E38AF39" w14:textId="77777777" w:rsidR="00846F88" w:rsidRDefault="00846F88" w:rsidP="00846F88">
      <w:pPr>
        <w:tabs>
          <w:tab w:val="left" w:pos="720"/>
        </w:tabs>
        <w:ind w:left="720"/>
        <w:contextualSpacing/>
        <w:jc w:val="both"/>
        <w:rPr>
          <w:sz w:val="20"/>
          <w:szCs w:val="20"/>
        </w:rPr>
      </w:pPr>
      <w:r w:rsidRPr="007E6982">
        <w:rPr>
          <w:sz w:val="20"/>
          <w:szCs w:val="20"/>
        </w:rPr>
        <w:t xml:space="preserve">Mr. Lambert made a motion to approve the additional classifications as listed on the agenda, and Mr. </w:t>
      </w:r>
      <w:r w:rsidR="0049691B" w:rsidRPr="007E6982">
        <w:rPr>
          <w:sz w:val="20"/>
          <w:szCs w:val="20"/>
        </w:rPr>
        <w:t>Meredith</w:t>
      </w:r>
      <w:r w:rsidRPr="007E6982">
        <w:rPr>
          <w:sz w:val="20"/>
          <w:szCs w:val="20"/>
        </w:rPr>
        <w:t xml:space="preserve"> seconded. The motion passed.</w:t>
      </w:r>
    </w:p>
    <w:p w14:paraId="3FA6FD17" w14:textId="77777777" w:rsidR="00846F88" w:rsidRDefault="00846F88" w:rsidP="00846F88">
      <w:pPr>
        <w:tabs>
          <w:tab w:val="left" w:pos="720"/>
        </w:tabs>
        <w:ind w:left="720"/>
        <w:contextualSpacing/>
        <w:jc w:val="both"/>
        <w:rPr>
          <w:sz w:val="20"/>
          <w:szCs w:val="20"/>
        </w:rPr>
      </w:pPr>
    </w:p>
    <w:p w14:paraId="04483DF7" w14:textId="5B03FA7F"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7E6982">
        <w:rPr>
          <w:sz w:val="20"/>
          <w:szCs w:val="20"/>
        </w:rPr>
        <w:t xml:space="preserve">Pages </w:t>
      </w:r>
      <w:r w:rsidR="007E6982" w:rsidRPr="007E6982">
        <w:rPr>
          <w:sz w:val="20"/>
          <w:szCs w:val="20"/>
        </w:rPr>
        <w:t>30-44</w:t>
      </w:r>
      <w:r w:rsidR="00846F88" w:rsidRPr="00846F88">
        <w:rPr>
          <w:sz w:val="20"/>
          <w:szCs w:val="20"/>
        </w:rPr>
        <w:t>)</w:t>
      </w:r>
    </w:p>
    <w:p w14:paraId="627DE1B4" w14:textId="77777777" w:rsidR="00846F88" w:rsidRDefault="00846F88" w:rsidP="00846F88">
      <w:pPr>
        <w:tabs>
          <w:tab w:val="left" w:pos="720"/>
        </w:tabs>
        <w:ind w:left="720" w:hanging="360"/>
        <w:contextualSpacing/>
        <w:jc w:val="both"/>
        <w:rPr>
          <w:sz w:val="20"/>
          <w:szCs w:val="20"/>
        </w:rPr>
      </w:pPr>
    </w:p>
    <w:p w14:paraId="1248A058" w14:textId="68A65DBC" w:rsidR="00846F88" w:rsidRDefault="00846F88" w:rsidP="00846F88">
      <w:pPr>
        <w:tabs>
          <w:tab w:val="left" w:pos="720"/>
        </w:tabs>
        <w:ind w:left="720"/>
        <w:contextualSpacing/>
        <w:jc w:val="both"/>
        <w:rPr>
          <w:sz w:val="20"/>
          <w:szCs w:val="20"/>
        </w:rPr>
      </w:pPr>
      <w:r w:rsidRPr="007E6982">
        <w:rPr>
          <w:sz w:val="20"/>
          <w:szCs w:val="20"/>
        </w:rPr>
        <w:t xml:space="preserve">Mr. Lambert made a motion to approve the commercial applications as listed on the agenda. Mr. </w:t>
      </w:r>
      <w:r w:rsidR="007E6982">
        <w:rPr>
          <w:sz w:val="20"/>
          <w:szCs w:val="20"/>
        </w:rPr>
        <w:t>Meredith</w:t>
      </w:r>
      <w:r w:rsidRPr="007E6982">
        <w:rPr>
          <w:sz w:val="20"/>
          <w:szCs w:val="20"/>
        </w:rPr>
        <w:t xml:space="preserve"> seconded. The motion passed.</w:t>
      </w:r>
    </w:p>
    <w:p w14:paraId="073BFD4E" w14:textId="77777777" w:rsidR="00846F88" w:rsidRPr="00846F88" w:rsidRDefault="00846F88" w:rsidP="00846F88">
      <w:pPr>
        <w:tabs>
          <w:tab w:val="left" w:pos="720"/>
        </w:tabs>
        <w:ind w:left="720"/>
        <w:contextualSpacing/>
        <w:jc w:val="both"/>
        <w:rPr>
          <w:sz w:val="20"/>
          <w:szCs w:val="20"/>
        </w:rPr>
      </w:pPr>
    </w:p>
    <w:p w14:paraId="237148B1" w14:textId="5D2E37D8" w:rsidR="00D5077B" w:rsidRDefault="00DE2617" w:rsidP="00D5077B">
      <w:pPr>
        <w:tabs>
          <w:tab w:val="left" w:pos="360"/>
        </w:tabs>
        <w:ind w:left="720" w:hanging="720"/>
        <w:contextualSpacing/>
        <w:jc w:val="both"/>
        <w:rPr>
          <w:b/>
          <w:sz w:val="20"/>
          <w:szCs w:val="20"/>
        </w:rPr>
      </w:pPr>
      <w:r>
        <w:rPr>
          <w:sz w:val="20"/>
          <w:szCs w:val="20"/>
        </w:rPr>
        <w:t>I</w:t>
      </w:r>
      <w:r w:rsidR="00C850A0">
        <w:rPr>
          <w:sz w:val="20"/>
          <w:szCs w:val="20"/>
        </w:rPr>
        <w:t>.</w:t>
      </w:r>
      <w:r w:rsidR="00C850A0">
        <w:rPr>
          <w:sz w:val="20"/>
          <w:szCs w:val="20"/>
        </w:rPr>
        <w:tab/>
      </w:r>
      <w:r w:rsidR="00D5077B" w:rsidRPr="00282FA5">
        <w:rPr>
          <w:b/>
          <w:sz w:val="20"/>
          <w:szCs w:val="20"/>
        </w:rPr>
        <w:t>REPORTS:</w:t>
      </w:r>
    </w:p>
    <w:p w14:paraId="51214EE1" w14:textId="77777777" w:rsidR="00272E91" w:rsidRPr="00272E91" w:rsidRDefault="00272E91" w:rsidP="00D5077B">
      <w:pPr>
        <w:tabs>
          <w:tab w:val="left" w:pos="360"/>
        </w:tabs>
        <w:ind w:left="720" w:hanging="720"/>
        <w:contextualSpacing/>
        <w:jc w:val="both"/>
        <w:rPr>
          <w:b/>
          <w:sz w:val="16"/>
          <w:szCs w:val="16"/>
          <w:u w:val="single"/>
        </w:rPr>
      </w:pPr>
    </w:p>
    <w:p w14:paraId="7D8EAC32" w14:textId="792820E3" w:rsidR="00D5077B" w:rsidRPr="007D1367" w:rsidRDefault="00D5077B" w:rsidP="007E6982">
      <w:pPr>
        <w:tabs>
          <w:tab w:val="left" w:pos="360"/>
          <w:tab w:val="left" w:pos="720"/>
        </w:tabs>
        <w:ind w:left="720" w:hanging="720"/>
        <w:rPr>
          <w:sz w:val="20"/>
          <w:szCs w:val="20"/>
        </w:rPr>
      </w:pPr>
      <w:r w:rsidRPr="007D1367">
        <w:rPr>
          <w:sz w:val="20"/>
          <w:szCs w:val="20"/>
        </w:rPr>
        <w:tab/>
        <w:t>1.</w:t>
      </w:r>
      <w:r w:rsidRPr="007D1367">
        <w:rPr>
          <w:sz w:val="20"/>
          <w:szCs w:val="20"/>
        </w:rPr>
        <w:tab/>
      </w:r>
      <w:r w:rsidR="0008781B">
        <w:rPr>
          <w:sz w:val="20"/>
          <w:szCs w:val="20"/>
        </w:rPr>
        <w:t>Staff Reports</w:t>
      </w:r>
      <w:r w:rsidRPr="007D1367">
        <w:rPr>
          <w:sz w:val="20"/>
          <w:szCs w:val="20"/>
        </w:rPr>
        <w:t xml:space="preserve"> </w:t>
      </w:r>
      <w:r w:rsidR="009F3D38">
        <w:rPr>
          <w:sz w:val="20"/>
          <w:szCs w:val="20"/>
        </w:rPr>
        <w:t>–</w:t>
      </w:r>
      <w:r w:rsidR="007E6982">
        <w:rPr>
          <w:sz w:val="20"/>
          <w:szCs w:val="20"/>
        </w:rPr>
        <w:t xml:space="preserve"> </w:t>
      </w:r>
      <w:r w:rsidR="000B4ED0" w:rsidRPr="007E6982">
        <w:rPr>
          <w:sz w:val="20"/>
          <w:szCs w:val="20"/>
        </w:rPr>
        <w:t xml:space="preserve">Ms. Dupuy </w:t>
      </w:r>
      <w:r w:rsidR="008208D1" w:rsidRPr="007E6982">
        <w:rPr>
          <w:sz w:val="20"/>
          <w:szCs w:val="20"/>
        </w:rPr>
        <w:t>had no new report</w:t>
      </w:r>
      <w:r w:rsidR="009841DF" w:rsidRPr="007E6982">
        <w:rPr>
          <w:sz w:val="20"/>
          <w:szCs w:val="20"/>
        </w:rPr>
        <w:t>.</w:t>
      </w:r>
    </w:p>
    <w:p w14:paraId="65710082" w14:textId="33062039" w:rsidR="00D5077B" w:rsidRPr="007D1367" w:rsidRDefault="00C850A0" w:rsidP="00CE20CC">
      <w:pPr>
        <w:tabs>
          <w:tab w:val="left" w:pos="360"/>
          <w:tab w:val="left" w:pos="720"/>
        </w:tabs>
        <w:ind w:left="720" w:hanging="720"/>
        <w:rPr>
          <w:sz w:val="20"/>
          <w:szCs w:val="20"/>
        </w:rPr>
      </w:pPr>
      <w:r>
        <w:rPr>
          <w:sz w:val="20"/>
          <w:szCs w:val="20"/>
        </w:rPr>
        <w:tab/>
      </w:r>
      <w:r w:rsidR="007E6982">
        <w:rPr>
          <w:sz w:val="20"/>
          <w:szCs w:val="20"/>
        </w:rPr>
        <w:t>2</w:t>
      </w:r>
      <w:r w:rsidR="00D5077B" w:rsidRPr="007D1367">
        <w:rPr>
          <w:sz w:val="20"/>
          <w:szCs w:val="20"/>
        </w:rPr>
        <w:t>.</w:t>
      </w:r>
      <w:r w:rsidR="00D5077B" w:rsidRPr="007D1367">
        <w:rPr>
          <w:sz w:val="20"/>
          <w:szCs w:val="20"/>
        </w:rPr>
        <w:tab/>
        <w:t xml:space="preserve">Legislative/Rules and Regulations </w:t>
      </w:r>
      <w:r w:rsidR="0008781B">
        <w:rPr>
          <w:sz w:val="20"/>
          <w:szCs w:val="20"/>
        </w:rPr>
        <w:t>Report</w:t>
      </w:r>
      <w:r w:rsidR="00D5077B" w:rsidRPr="007D1367">
        <w:rPr>
          <w:sz w:val="20"/>
          <w:szCs w:val="20"/>
        </w:rPr>
        <w:t xml:space="preserve"> – </w:t>
      </w:r>
      <w:r w:rsidR="008208D1" w:rsidRPr="007E6982">
        <w:rPr>
          <w:sz w:val="20"/>
          <w:szCs w:val="20"/>
        </w:rPr>
        <w:t xml:space="preserve">Mr. </w:t>
      </w:r>
      <w:r w:rsidR="007E6982" w:rsidRPr="007E6982">
        <w:rPr>
          <w:sz w:val="20"/>
          <w:szCs w:val="20"/>
        </w:rPr>
        <w:t>McDuff</w:t>
      </w:r>
      <w:r w:rsidR="008208D1" w:rsidRPr="007E6982">
        <w:rPr>
          <w:sz w:val="20"/>
          <w:szCs w:val="20"/>
        </w:rPr>
        <w:t xml:space="preserve"> </w:t>
      </w:r>
      <w:r w:rsidR="009D5FE2">
        <w:rPr>
          <w:sz w:val="20"/>
          <w:szCs w:val="20"/>
        </w:rPr>
        <w:t>addressed the board regarding the</w:t>
      </w:r>
      <w:r w:rsidR="008208D1" w:rsidRPr="007E6982">
        <w:rPr>
          <w:sz w:val="20"/>
          <w:szCs w:val="20"/>
        </w:rPr>
        <w:t xml:space="preserve"> 20</w:t>
      </w:r>
      <w:r w:rsidR="007E6982" w:rsidRPr="007E6982">
        <w:rPr>
          <w:sz w:val="20"/>
          <w:szCs w:val="20"/>
        </w:rPr>
        <w:t>21</w:t>
      </w:r>
      <w:r w:rsidR="008208D1" w:rsidRPr="007E6982">
        <w:rPr>
          <w:sz w:val="20"/>
          <w:szCs w:val="20"/>
        </w:rPr>
        <w:t xml:space="preserve"> legislative session in relation to LSLBC.</w:t>
      </w:r>
    </w:p>
    <w:p w14:paraId="3B2D6F4B" w14:textId="11FB02BA" w:rsidR="00CF7281" w:rsidRPr="007D1367" w:rsidRDefault="00C850A0" w:rsidP="00272E91">
      <w:pPr>
        <w:tabs>
          <w:tab w:val="left" w:pos="360"/>
          <w:tab w:val="left" w:pos="720"/>
        </w:tabs>
        <w:ind w:left="720" w:hanging="720"/>
        <w:jc w:val="both"/>
        <w:rPr>
          <w:sz w:val="20"/>
          <w:szCs w:val="20"/>
        </w:rPr>
      </w:pPr>
      <w:r>
        <w:rPr>
          <w:sz w:val="20"/>
          <w:szCs w:val="20"/>
        </w:rPr>
        <w:tab/>
      </w:r>
      <w:r w:rsidR="007E6982">
        <w:rPr>
          <w:sz w:val="20"/>
          <w:szCs w:val="20"/>
        </w:rPr>
        <w:t>3</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272E91">
        <w:rPr>
          <w:sz w:val="20"/>
          <w:szCs w:val="20"/>
        </w:rPr>
        <w:t>Mr. Dupuy asked for a motion to accept the financial statement</w:t>
      </w:r>
      <w:r w:rsidR="002A27E3" w:rsidRPr="00272E91">
        <w:rPr>
          <w:sz w:val="20"/>
          <w:szCs w:val="20"/>
        </w:rPr>
        <w:t xml:space="preserve"> for the period ending </w:t>
      </w:r>
      <w:r w:rsidR="007E6982" w:rsidRPr="00272E91">
        <w:rPr>
          <w:sz w:val="20"/>
          <w:szCs w:val="20"/>
        </w:rPr>
        <w:t>April</w:t>
      </w:r>
      <w:r w:rsidR="002A27E3" w:rsidRPr="00272E91">
        <w:rPr>
          <w:sz w:val="20"/>
          <w:szCs w:val="20"/>
        </w:rPr>
        <w:t xml:space="preserve"> 30, 20</w:t>
      </w:r>
      <w:r w:rsidR="007E6982" w:rsidRPr="00272E91">
        <w:rPr>
          <w:sz w:val="20"/>
          <w:szCs w:val="20"/>
        </w:rPr>
        <w:t>21</w:t>
      </w:r>
      <w:r w:rsidR="009841DF" w:rsidRPr="00272E91">
        <w:rPr>
          <w:sz w:val="20"/>
          <w:szCs w:val="20"/>
        </w:rPr>
        <w:t xml:space="preserve"> as presented. Mr. </w:t>
      </w:r>
      <w:r w:rsidR="002A27E3" w:rsidRPr="00272E91">
        <w:rPr>
          <w:sz w:val="20"/>
          <w:szCs w:val="20"/>
        </w:rPr>
        <w:t>Weston</w:t>
      </w:r>
      <w:r w:rsidR="009841DF" w:rsidRPr="00272E91">
        <w:rPr>
          <w:sz w:val="20"/>
          <w:szCs w:val="20"/>
        </w:rPr>
        <w:t xml:space="preserve"> made a motion to accept the financial statement </w:t>
      </w:r>
      <w:r w:rsidR="002A27E3" w:rsidRPr="00272E91">
        <w:rPr>
          <w:sz w:val="20"/>
          <w:szCs w:val="20"/>
        </w:rPr>
        <w:t xml:space="preserve">for the period ending </w:t>
      </w:r>
      <w:r w:rsidR="007E6982" w:rsidRPr="00272E91">
        <w:rPr>
          <w:sz w:val="20"/>
          <w:szCs w:val="20"/>
        </w:rPr>
        <w:t>April</w:t>
      </w:r>
      <w:r w:rsidR="002A27E3" w:rsidRPr="00272E91">
        <w:rPr>
          <w:sz w:val="20"/>
          <w:szCs w:val="20"/>
        </w:rPr>
        <w:t xml:space="preserve"> 30, 20</w:t>
      </w:r>
      <w:r w:rsidR="007E6982" w:rsidRPr="00272E91">
        <w:rPr>
          <w:sz w:val="20"/>
          <w:szCs w:val="20"/>
        </w:rPr>
        <w:t>21</w:t>
      </w:r>
      <w:r w:rsidR="002A27E3" w:rsidRPr="00272E91">
        <w:rPr>
          <w:sz w:val="20"/>
          <w:szCs w:val="20"/>
        </w:rPr>
        <w:t xml:space="preserve"> </w:t>
      </w:r>
      <w:r w:rsidR="009841DF" w:rsidRPr="00272E91">
        <w:rPr>
          <w:sz w:val="20"/>
          <w:szCs w:val="20"/>
        </w:rPr>
        <w:t xml:space="preserve">as presented. Mr. </w:t>
      </w:r>
      <w:r w:rsidR="00272E91" w:rsidRPr="00272E91">
        <w:rPr>
          <w:sz w:val="20"/>
          <w:szCs w:val="20"/>
        </w:rPr>
        <w:t>Broussard</w:t>
      </w:r>
      <w:r w:rsidR="009841DF" w:rsidRPr="00272E91">
        <w:rPr>
          <w:sz w:val="20"/>
          <w:szCs w:val="20"/>
        </w:rPr>
        <w:t xml:space="preserve"> seconded. The motion passed.</w:t>
      </w:r>
      <w:r w:rsidR="009841DF">
        <w:rPr>
          <w:sz w:val="20"/>
          <w:szCs w:val="20"/>
        </w:rPr>
        <w:t xml:space="preserve"> </w:t>
      </w:r>
    </w:p>
    <w:p w14:paraId="2E84D1E5" w14:textId="77777777" w:rsidR="00C813C5" w:rsidRDefault="00C813C5" w:rsidP="006E505A">
      <w:pPr>
        <w:tabs>
          <w:tab w:val="left" w:pos="360"/>
          <w:tab w:val="left" w:pos="540"/>
        </w:tabs>
        <w:outlineLvl w:val="0"/>
        <w:rPr>
          <w:b/>
          <w:caps/>
          <w:sz w:val="20"/>
          <w:szCs w:val="20"/>
        </w:rPr>
      </w:pPr>
    </w:p>
    <w:p w14:paraId="552DA9F4"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264562E4" w14:textId="77777777" w:rsidR="00272E91" w:rsidRDefault="00272E91" w:rsidP="002D0BBF">
      <w:pPr>
        <w:jc w:val="both"/>
        <w:rPr>
          <w:sz w:val="20"/>
          <w:szCs w:val="20"/>
        </w:rPr>
      </w:pPr>
    </w:p>
    <w:p w14:paraId="53DDD3E6" w14:textId="66C17228" w:rsidR="002D0BBF" w:rsidRPr="007D1367" w:rsidRDefault="00272E91" w:rsidP="002D0BBF">
      <w:pPr>
        <w:jc w:val="both"/>
        <w:rPr>
          <w:sz w:val="20"/>
          <w:szCs w:val="20"/>
        </w:rPr>
      </w:pPr>
      <w:r>
        <w:rPr>
          <w:sz w:val="20"/>
          <w:szCs w:val="20"/>
        </w:rPr>
        <w:t>Mr. Weston</w:t>
      </w:r>
      <w:r w:rsidR="00242733">
        <w:rPr>
          <w:sz w:val="20"/>
          <w:szCs w:val="20"/>
        </w:rPr>
        <w:t xml:space="preserve"> made a </w:t>
      </w:r>
      <w:r w:rsidR="004443B5">
        <w:rPr>
          <w:sz w:val="20"/>
          <w:szCs w:val="20"/>
        </w:rPr>
        <w:t xml:space="preserve">motion to adjourn at </w:t>
      </w:r>
      <w:r>
        <w:rPr>
          <w:sz w:val="20"/>
          <w:szCs w:val="20"/>
        </w:rPr>
        <w:t>10:40</w:t>
      </w:r>
      <w:r w:rsidR="00051F81" w:rsidRPr="00051F81">
        <w:rPr>
          <w:sz w:val="20"/>
          <w:szCs w:val="20"/>
        </w:rPr>
        <w:t xml:space="preserve"> a</w:t>
      </w:r>
      <w:r w:rsidR="00242733" w:rsidRPr="00051F81">
        <w:rPr>
          <w:sz w:val="20"/>
          <w:szCs w:val="20"/>
        </w:rPr>
        <w:t>.m.,</w:t>
      </w:r>
      <w:r w:rsidR="00242733">
        <w:rPr>
          <w:sz w:val="20"/>
          <w:szCs w:val="20"/>
        </w:rPr>
        <w:t xml:space="preserve"> and </w:t>
      </w:r>
      <w:r>
        <w:rPr>
          <w:sz w:val="20"/>
          <w:szCs w:val="20"/>
        </w:rPr>
        <w:t>Mr. Dupuy</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00170BBB" w14:textId="262F5BBD" w:rsidR="002D0BBF" w:rsidRPr="007D1367" w:rsidRDefault="00272E91" w:rsidP="00272E91">
      <w:pPr>
        <w:tabs>
          <w:tab w:val="left" w:pos="7490"/>
        </w:tabs>
        <w:jc w:val="both"/>
        <w:rPr>
          <w:sz w:val="20"/>
          <w:szCs w:val="20"/>
        </w:rPr>
      </w:pPr>
      <w:r>
        <w:rPr>
          <w:sz w:val="20"/>
          <w:szCs w:val="20"/>
        </w:rPr>
        <w:tab/>
      </w:r>
    </w:p>
    <w:p w14:paraId="0F29AB00" w14:textId="77777777" w:rsidR="000D2EC3" w:rsidRPr="007D1367" w:rsidRDefault="000D2EC3" w:rsidP="00B7118D">
      <w:pPr>
        <w:jc w:val="both"/>
        <w:rPr>
          <w:sz w:val="20"/>
          <w:szCs w:val="20"/>
        </w:rPr>
      </w:pPr>
    </w:p>
    <w:p w14:paraId="4C91DCF7" w14:textId="77777777" w:rsidR="000D2EC3" w:rsidRPr="007D1367" w:rsidRDefault="000D2EC3" w:rsidP="00B7118D">
      <w:pPr>
        <w:jc w:val="both"/>
        <w:rPr>
          <w:sz w:val="20"/>
          <w:szCs w:val="20"/>
        </w:rPr>
      </w:pPr>
    </w:p>
    <w:p w14:paraId="12D6DF8C"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584AA9C4"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435FAEFA" w14:textId="77777777" w:rsidR="008B1353" w:rsidRDefault="008B1353" w:rsidP="00B7118D">
      <w:pPr>
        <w:rPr>
          <w:sz w:val="20"/>
          <w:szCs w:val="20"/>
        </w:rPr>
      </w:pPr>
    </w:p>
    <w:p w14:paraId="48C88071" w14:textId="77777777" w:rsidR="001B068B" w:rsidRPr="0054547F" w:rsidRDefault="001B068B" w:rsidP="00B7118D">
      <w:pPr>
        <w:rPr>
          <w:sz w:val="20"/>
          <w:szCs w:val="20"/>
        </w:rPr>
      </w:pPr>
    </w:p>
    <w:p w14:paraId="4EF43DCD"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0AF3B7A5"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42D8E412"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4B4E" w14:textId="77777777" w:rsidR="003B772E" w:rsidRDefault="003B772E">
      <w:r>
        <w:separator/>
      </w:r>
    </w:p>
  </w:endnote>
  <w:endnote w:type="continuationSeparator" w:id="0">
    <w:p w14:paraId="11461FF1"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4267" w14:textId="137ABD6B" w:rsidR="00C850A0" w:rsidRPr="003D7CB2" w:rsidRDefault="00CF7281" w:rsidP="00C850A0">
    <w:pPr>
      <w:pStyle w:val="Footer"/>
      <w:jc w:val="right"/>
      <w:rPr>
        <w:b/>
        <w:sz w:val="20"/>
        <w:szCs w:val="16"/>
      </w:rPr>
    </w:pPr>
    <w:r w:rsidRPr="003D7CB2">
      <w:rPr>
        <w:b/>
        <w:sz w:val="20"/>
        <w:szCs w:val="16"/>
      </w:rPr>
      <w:t xml:space="preserve">Commercial Meeting Minutes – </w:t>
    </w:r>
    <w:r w:rsidR="00272E91" w:rsidRPr="00272E91">
      <w:rPr>
        <w:b/>
        <w:sz w:val="20"/>
        <w:szCs w:val="16"/>
      </w:rPr>
      <w:t>May 20</w:t>
    </w:r>
    <w:r w:rsidR="00C850A0" w:rsidRPr="00272E91">
      <w:rPr>
        <w:b/>
        <w:sz w:val="20"/>
        <w:szCs w:val="16"/>
      </w:rPr>
      <w:t>, 20</w:t>
    </w:r>
    <w:r w:rsidR="001B068B" w:rsidRPr="00272E91">
      <w:rPr>
        <w:b/>
        <w:sz w:val="20"/>
        <w:szCs w:val="16"/>
      </w:rPr>
      <w:t>21</w:t>
    </w:r>
  </w:p>
  <w:p w14:paraId="73F43278"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6E56"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1323AE4A"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6A0C" w14:textId="77777777" w:rsidR="003B772E" w:rsidRDefault="003B772E">
      <w:r>
        <w:separator/>
      </w:r>
    </w:p>
  </w:footnote>
  <w:footnote w:type="continuationSeparator" w:id="0">
    <w:p w14:paraId="6EE431ED"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FF225CD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8EC2596"/>
    <w:multiLevelType w:val="hybridMultilevel"/>
    <w:tmpl w:val="44A6261C"/>
    <w:lvl w:ilvl="0" w:tplc="11EE48C8">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58C01F4"/>
    <w:multiLevelType w:val="multilevel"/>
    <w:tmpl w:val="4DC88AA8"/>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260"/>
        </w:tabs>
        <w:ind w:left="126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7932226"/>
    <w:multiLevelType w:val="hybridMultilevel"/>
    <w:tmpl w:val="11D8F6FE"/>
    <w:lvl w:ilvl="0" w:tplc="A7C01B6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29"/>
  </w:num>
  <w:num w:numId="4">
    <w:abstractNumId w:val="2"/>
  </w:num>
  <w:num w:numId="5">
    <w:abstractNumId w:val="15"/>
  </w:num>
  <w:num w:numId="6">
    <w:abstractNumId w:val="19"/>
  </w:num>
  <w:num w:numId="7">
    <w:abstractNumId w:val="3"/>
  </w:num>
  <w:num w:numId="8">
    <w:abstractNumId w:val="10"/>
  </w:num>
  <w:num w:numId="9">
    <w:abstractNumId w:val="16"/>
  </w:num>
  <w:num w:numId="10">
    <w:abstractNumId w:val="20"/>
  </w:num>
  <w:num w:numId="11">
    <w:abstractNumId w:val="22"/>
  </w:num>
  <w:num w:numId="12">
    <w:abstractNumId w:val="5"/>
  </w:num>
  <w:num w:numId="13">
    <w:abstractNumId w:val="7"/>
  </w:num>
  <w:num w:numId="14">
    <w:abstractNumId w:val="24"/>
  </w:num>
  <w:num w:numId="15">
    <w:abstractNumId w:val="0"/>
  </w:num>
  <w:num w:numId="16">
    <w:abstractNumId w:val="18"/>
  </w:num>
  <w:num w:numId="17">
    <w:abstractNumId w:val="27"/>
  </w:num>
  <w:num w:numId="18">
    <w:abstractNumId w:val="30"/>
  </w:num>
  <w:num w:numId="19">
    <w:abstractNumId w:val="1"/>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2"/>
  </w:num>
  <w:num w:numId="24">
    <w:abstractNumId w:val="26"/>
  </w:num>
  <w:num w:numId="25">
    <w:abstractNumId w:val="6"/>
  </w:num>
  <w:num w:numId="26">
    <w:abstractNumId w:val="12"/>
  </w:num>
  <w:num w:numId="27">
    <w:abstractNumId w:val="25"/>
  </w:num>
  <w:num w:numId="28">
    <w:abstractNumId w:val="11"/>
  </w:num>
  <w:num w:numId="29">
    <w:abstractNumId w:val="21"/>
  </w:num>
  <w:num w:numId="30">
    <w:abstractNumId w:val="17"/>
  </w:num>
  <w:num w:numId="31">
    <w:abstractNumId w:val="13"/>
  </w:num>
  <w:num w:numId="32">
    <w:abstractNumId w:val="31"/>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2E91"/>
    <w:rsid w:val="00273E22"/>
    <w:rsid w:val="00274900"/>
    <w:rsid w:val="00275865"/>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1946"/>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370"/>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1E84"/>
    <w:rsid w:val="005B20F7"/>
    <w:rsid w:val="005B347F"/>
    <w:rsid w:val="005B34A1"/>
    <w:rsid w:val="005B69E2"/>
    <w:rsid w:val="005B6E18"/>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58BD"/>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E6982"/>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74E"/>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37E"/>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5FE2"/>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27175"/>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13C5"/>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4798"/>
    <w:rsid w:val="00CA7293"/>
    <w:rsid w:val="00CA7FFB"/>
    <w:rsid w:val="00CB0EB0"/>
    <w:rsid w:val="00CB2797"/>
    <w:rsid w:val="00CB4398"/>
    <w:rsid w:val="00CB494E"/>
    <w:rsid w:val="00CB5C28"/>
    <w:rsid w:val="00CB6096"/>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3C43"/>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11E3A"/>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uiPriority w:val="34"/>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2838</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3</cp:revision>
  <cp:lastPrinted>2019-08-09T15:05:00Z</cp:lastPrinted>
  <dcterms:created xsi:type="dcterms:W3CDTF">2021-05-24T16:31:00Z</dcterms:created>
  <dcterms:modified xsi:type="dcterms:W3CDTF">2021-05-24T16:33:00Z</dcterms:modified>
</cp:coreProperties>
</file>